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E85C8DD" w14:textId="77777777" w:rsidR="006872F8" w:rsidRPr="00420A43" w:rsidRDefault="003E19B9" w:rsidP="00310E5A">
      <w:pPr>
        <w:pStyle w:val="Corps"/>
        <w:spacing w:after="0" w:line="240" w:lineRule="auto"/>
        <w:jc w:val="right"/>
        <w:rPr>
          <w:rStyle w:val="Aucun"/>
          <w:rFonts w:ascii="Arial" w:eastAsiaTheme="minorHAnsi" w:hAnsi="Arial" w:cs="Arial"/>
          <w:color w:val="auto"/>
          <w:sz w:val="20"/>
          <w:szCs w:val="20"/>
          <w:bdr w:val="none" w:sz="0" w:space="0" w:color="auto"/>
          <w:lang w:val="fr-CA" w:eastAsia="en-US"/>
        </w:rPr>
      </w:pPr>
      <w:bookmarkStart w:id="0" w:name="_Hlk521667535"/>
      <w:bookmarkStart w:id="1" w:name="_Hlk188090"/>
      <w:r w:rsidRPr="00420A43">
        <w:rPr>
          <w:rStyle w:val="Aucun"/>
          <w:rFonts w:ascii="Arial" w:hAnsi="Arial" w:cs="Arial"/>
          <w:sz w:val="20"/>
          <w:szCs w:val="20"/>
          <w:lang w:val="fr-CA"/>
        </w:rPr>
        <w:t>COMMUNIQUÉ</w:t>
      </w:r>
    </w:p>
    <w:p w14:paraId="1D77CAD6" w14:textId="77777777" w:rsidR="006872F8" w:rsidRPr="00420A43" w:rsidRDefault="003E19B9" w:rsidP="00310E5A">
      <w:pPr>
        <w:pStyle w:val="Corps"/>
        <w:spacing w:after="0" w:line="240" w:lineRule="auto"/>
        <w:jc w:val="right"/>
        <w:rPr>
          <w:rStyle w:val="Aucun"/>
          <w:rFonts w:ascii="Arial" w:hAnsi="Arial" w:cs="Arial"/>
          <w:sz w:val="20"/>
          <w:szCs w:val="20"/>
          <w:lang w:val="fr-CA"/>
        </w:rPr>
      </w:pPr>
      <w:r w:rsidRPr="00420A43">
        <w:rPr>
          <w:rStyle w:val="Aucun"/>
          <w:rFonts w:ascii="Arial" w:hAnsi="Arial" w:cs="Arial"/>
          <w:sz w:val="20"/>
          <w:szCs w:val="20"/>
          <w:lang w:val="fr-CA"/>
        </w:rPr>
        <w:t>POUR DIFFUSION IMMÉDIATE</w:t>
      </w:r>
    </w:p>
    <w:p w14:paraId="17AD33A9" w14:textId="77777777" w:rsidR="00F04930" w:rsidRPr="00851577" w:rsidRDefault="00F04930" w:rsidP="00310E5A">
      <w:pPr>
        <w:pStyle w:val="Corps"/>
        <w:spacing w:after="0" w:line="240" w:lineRule="auto"/>
        <w:jc w:val="center"/>
        <w:rPr>
          <w:rStyle w:val="Aucun"/>
          <w:rFonts w:ascii="Arial" w:hAnsi="Arial" w:cs="Arial"/>
          <w:sz w:val="20"/>
          <w:szCs w:val="20"/>
          <w:lang w:val="fr-CA"/>
        </w:rPr>
      </w:pPr>
    </w:p>
    <w:p w14:paraId="465DEEDB" w14:textId="18A52734" w:rsidR="00851577" w:rsidRPr="009F2D37" w:rsidRDefault="00851577" w:rsidP="00851577">
      <w:pPr>
        <w:pStyle w:val="Corps"/>
        <w:spacing w:after="0" w:line="240" w:lineRule="auto"/>
        <w:jc w:val="center"/>
        <w:rPr>
          <w:rFonts w:ascii="Arial" w:eastAsia="Arial" w:hAnsi="Arial" w:cs="Arial"/>
          <w:b/>
          <w:bCs/>
          <w:lang w:val="fr-CA"/>
        </w:rPr>
      </w:pPr>
      <w:r w:rsidRPr="009F2D37">
        <w:rPr>
          <w:rFonts w:ascii="Arial" w:eastAsia="Arial" w:hAnsi="Arial" w:cs="Arial"/>
          <w:b/>
          <w:bCs/>
          <w:lang w:val="fr-CA"/>
        </w:rPr>
        <w:t xml:space="preserve">Mise à jour économique </w:t>
      </w:r>
      <w:r w:rsidR="009F2D37" w:rsidRPr="009F2D37">
        <w:rPr>
          <w:rFonts w:ascii="Arial" w:eastAsia="Arial" w:hAnsi="Arial" w:cs="Arial"/>
          <w:b/>
          <w:bCs/>
          <w:lang w:val="fr-CA"/>
        </w:rPr>
        <w:t>au fédéral</w:t>
      </w:r>
      <w:r w:rsidRPr="009F2D37">
        <w:rPr>
          <w:rFonts w:ascii="Arial" w:eastAsia="Arial" w:hAnsi="Arial" w:cs="Arial"/>
          <w:b/>
          <w:bCs/>
          <w:lang w:val="fr-CA"/>
        </w:rPr>
        <w:t xml:space="preserve"> </w:t>
      </w:r>
    </w:p>
    <w:p w14:paraId="6C381E55" w14:textId="2F47320C" w:rsidR="0066259C" w:rsidRPr="009F2D37" w:rsidRDefault="009F2D37" w:rsidP="00851577">
      <w:pPr>
        <w:pStyle w:val="Corps"/>
        <w:spacing w:after="0" w:line="240" w:lineRule="auto"/>
        <w:jc w:val="center"/>
        <w:rPr>
          <w:rFonts w:ascii="Arial" w:hAnsi="Arial" w:cs="Arial"/>
          <w:b/>
          <w:lang w:val="fr-CA"/>
        </w:rPr>
      </w:pPr>
      <w:r>
        <w:rPr>
          <w:rFonts w:ascii="Arial" w:hAnsi="Arial" w:cs="Arial"/>
          <w:b/>
          <w:lang w:val="fr-CA"/>
        </w:rPr>
        <w:t>Le</w:t>
      </w:r>
      <w:r w:rsidRPr="009F2D37">
        <w:rPr>
          <w:rFonts w:ascii="Arial" w:hAnsi="Arial" w:cs="Arial"/>
          <w:b/>
          <w:lang w:val="fr-CA"/>
        </w:rPr>
        <w:t xml:space="preserve"> déficit plus élevé </w:t>
      </w:r>
      <w:r>
        <w:rPr>
          <w:rFonts w:ascii="Arial" w:hAnsi="Arial" w:cs="Arial"/>
          <w:b/>
          <w:lang w:val="fr-CA"/>
        </w:rPr>
        <w:t>préoccupe la communauté d’affaires, soutien</w:t>
      </w:r>
      <w:r w:rsidR="00DB2E48">
        <w:rPr>
          <w:rFonts w:ascii="Arial" w:hAnsi="Arial" w:cs="Arial"/>
          <w:b/>
          <w:lang w:val="fr-CA"/>
        </w:rPr>
        <w:t>nent</w:t>
      </w:r>
      <w:r>
        <w:rPr>
          <w:rFonts w:ascii="Arial" w:hAnsi="Arial" w:cs="Arial"/>
          <w:b/>
          <w:lang w:val="fr-CA"/>
        </w:rPr>
        <w:t xml:space="preserve"> la FCCQ</w:t>
      </w:r>
      <w:r w:rsidR="00DB2E48">
        <w:rPr>
          <w:rFonts w:ascii="Arial" w:hAnsi="Arial" w:cs="Arial"/>
          <w:b/>
          <w:lang w:val="fr-CA"/>
        </w:rPr>
        <w:t xml:space="preserve"> et </w:t>
      </w:r>
      <w:r w:rsidR="00B10BE2">
        <w:rPr>
          <w:rFonts w:ascii="Arial" w:eastAsia="Times New Roman" w:hAnsi="Arial" w:cs="Times New Roman"/>
          <w:b/>
          <w:bCs/>
          <w:color w:val="222222"/>
          <w:sz w:val="24"/>
          <w:szCs w:val="24"/>
          <w:u w:color="222222"/>
          <w:shd w:val="clear" w:color="auto" w:fill="FFFFFF"/>
          <w:lang w:val="fr-FR"/>
          <w14:textOutline w14:w="0" w14:cap="flat" w14:cmpd="sng" w14:algn="ctr">
            <w14:noFill/>
            <w14:prstDash w14:val="solid"/>
            <w14:bevel/>
          </w14:textOutline>
        </w:rPr>
        <w:t>la CCISF</w:t>
      </w:r>
    </w:p>
    <w:p w14:paraId="5FBC9F21" w14:textId="77777777" w:rsidR="009F2D37" w:rsidRPr="009F2D37" w:rsidRDefault="009F2D37" w:rsidP="00851577">
      <w:pPr>
        <w:pStyle w:val="Corps"/>
        <w:spacing w:after="0" w:line="240" w:lineRule="auto"/>
        <w:jc w:val="center"/>
        <w:rPr>
          <w:rStyle w:val="Aucun"/>
          <w:rFonts w:ascii="Arial" w:eastAsia="Arial" w:hAnsi="Arial" w:cs="Arial"/>
          <w:b/>
          <w:lang w:val="fr-CA"/>
        </w:rPr>
      </w:pPr>
    </w:p>
    <w:p w14:paraId="17220C84" w14:textId="489EA4AC" w:rsidR="000B56F8" w:rsidRDefault="00B10BE2" w:rsidP="00851577">
      <w:pPr>
        <w:pStyle w:val="Corps"/>
        <w:spacing w:after="0" w:line="240" w:lineRule="auto"/>
        <w:jc w:val="both"/>
        <w:rPr>
          <w:rFonts w:ascii="Arial" w:hAnsi="Arial" w:cs="Arial"/>
          <w:sz w:val="20"/>
          <w:szCs w:val="20"/>
          <w:lang w:val="fr-CA"/>
        </w:rPr>
      </w:pPr>
      <w:r>
        <w:rPr>
          <w:rFonts w:ascii="Arial" w:hAnsi="Arial" w:cs="Arial"/>
          <w:b/>
          <w:bCs/>
          <w:sz w:val="20"/>
          <w:szCs w:val="20"/>
          <w:lang w:val="fr-CA"/>
        </w:rPr>
        <w:t>Saguenay</w:t>
      </w:r>
      <w:r w:rsidR="00932FD1" w:rsidRPr="009F2D37">
        <w:rPr>
          <w:rFonts w:ascii="Arial" w:hAnsi="Arial" w:cs="Arial"/>
          <w:b/>
          <w:bCs/>
          <w:sz w:val="20"/>
          <w:szCs w:val="20"/>
          <w:lang w:val="fr-CA"/>
        </w:rPr>
        <w:t xml:space="preserve">, le </w:t>
      </w:r>
      <w:r w:rsidR="009F2D37" w:rsidRPr="009F2D37">
        <w:rPr>
          <w:rFonts w:ascii="Arial" w:hAnsi="Arial" w:cs="Arial"/>
          <w:b/>
          <w:bCs/>
          <w:sz w:val="20"/>
          <w:szCs w:val="20"/>
          <w:lang w:val="fr-CA"/>
        </w:rPr>
        <w:t>16 décembre</w:t>
      </w:r>
      <w:r w:rsidR="00932FD1" w:rsidRPr="009F2D37">
        <w:rPr>
          <w:rFonts w:ascii="Arial" w:hAnsi="Arial" w:cs="Arial"/>
          <w:b/>
          <w:bCs/>
          <w:sz w:val="20"/>
          <w:szCs w:val="20"/>
          <w:lang w:val="fr-CA"/>
        </w:rPr>
        <w:t xml:space="preserve"> 2019</w:t>
      </w:r>
      <w:r w:rsidR="005954CB" w:rsidRPr="009F2D37">
        <w:rPr>
          <w:rFonts w:ascii="Arial" w:hAnsi="Arial" w:cs="Arial"/>
          <w:sz w:val="20"/>
          <w:szCs w:val="20"/>
          <w:lang w:val="fr-CA"/>
        </w:rPr>
        <w:t xml:space="preserve"> </w:t>
      </w:r>
      <w:r w:rsidR="003E19B9" w:rsidRPr="009F2D37">
        <w:rPr>
          <w:rFonts w:ascii="Arial" w:hAnsi="Arial" w:cs="Arial"/>
          <w:sz w:val="20"/>
          <w:szCs w:val="20"/>
          <w:lang w:val="fr-CA"/>
        </w:rPr>
        <w:t>–</w:t>
      </w:r>
      <w:r w:rsidR="00932FD1" w:rsidRPr="009F2D37">
        <w:rPr>
          <w:rFonts w:ascii="Arial" w:hAnsi="Arial" w:cs="Arial"/>
          <w:sz w:val="20"/>
          <w:szCs w:val="20"/>
          <w:lang w:val="fr-CA"/>
        </w:rPr>
        <w:t xml:space="preserve"> </w:t>
      </w:r>
      <w:bookmarkStart w:id="2" w:name="_Hlk536439330"/>
      <w:r w:rsidR="009F2D37">
        <w:rPr>
          <w:rFonts w:ascii="Arial" w:hAnsi="Arial" w:cs="Arial"/>
          <w:sz w:val="20"/>
          <w:szCs w:val="20"/>
          <w:lang w:val="fr-CA"/>
        </w:rPr>
        <w:t>L</w:t>
      </w:r>
      <w:r w:rsidR="009F2D37" w:rsidRPr="009F2D37">
        <w:rPr>
          <w:rFonts w:ascii="Arial" w:hAnsi="Arial" w:cs="Arial"/>
          <w:sz w:val="20"/>
          <w:szCs w:val="20"/>
          <w:lang w:val="fr-CA"/>
        </w:rPr>
        <w:t>a</w:t>
      </w:r>
      <w:r w:rsidR="00851577" w:rsidRPr="009F2D37">
        <w:rPr>
          <w:rFonts w:ascii="Arial" w:hAnsi="Arial" w:cs="Arial"/>
          <w:sz w:val="20"/>
          <w:szCs w:val="20"/>
          <w:lang w:val="fr-CA"/>
        </w:rPr>
        <w:t> </w:t>
      </w:r>
      <w:r w:rsidR="00851577" w:rsidRPr="00B10BE2">
        <w:rPr>
          <w:rFonts w:ascii="Arial" w:hAnsi="Arial" w:cs="Arial"/>
          <w:sz w:val="20"/>
          <w:szCs w:val="20"/>
          <w:lang w:val="fr-CA"/>
        </w:rPr>
        <w:t>Fédération des chambres de commerce du Québec (FCCQ)</w:t>
      </w:r>
      <w:r w:rsidR="000B5DC8">
        <w:rPr>
          <w:rFonts w:ascii="Arial" w:hAnsi="Arial" w:cs="Arial"/>
          <w:sz w:val="20"/>
          <w:szCs w:val="20"/>
          <w:lang w:val="fr-CA"/>
        </w:rPr>
        <w:t xml:space="preserve"> </w:t>
      </w:r>
      <w:r w:rsidR="00DB2E48">
        <w:rPr>
          <w:rFonts w:ascii="Arial" w:hAnsi="Arial" w:cs="Arial"/>
          <w:sz w:val="20"/>
          <w:szCs w:val="20"/>
          <w:lang w:val="fr-CA"/>
        </w:rPr>
        <w:t xml:space="preserve">et la </w:t>
      </w:r>
      <w:r>
        <w:rPr>
          <w:rFonts w:ascii="Arial" w:hAnsi="Arial" w:cs="Arial"/>
          <w:sz w:val="20"/>
          <w:szCs w:val="20"/>
          <w:lang w:val="fr-CA"/>
        </w:rPr>
        <w:t>Chambre de commerce et d’industrie Saguenay-Le Fjord (CCISF)</w:t>
      </w:r>
      <w:r w:rsidR="00DB2E48">
        <w:rPr>
          <w:rFonts w:ascii="Arial" w:hAnsi="Arial" w:cs="Arial"/>
          <w:sz w:val="20"/>
          <w:szCs w:val="20"/>
          <w:lang w:val="fr-CA"/>
        </w:rPr>
        <w:t xml:space="preserve"> </w:t>
      </w:r>
      <w:r w:rsidR="000B5DC8">
        <w:rPr>
          <w:rFonts w:ascii="Arial" w:hAnsi="Arial" w:cs="Arial"/>
          <w:sz w:val="20"/>
          <w:szCs w:val="20"/>
          <w:lang w:val="fr-CA"/>
        </w:rPr>
        <w:t>constate</w:t>
      </w:r>
      <w:r w:rsidR="00DB2E48">
        <w:rPr>
          <w:rFonts w:ascii="Arial" w:hAnsi="Arial" w:cs="Arial"/>
          <w:sz w:val="20"/>
          <w:szCs w:val="20"/>
          <w:lang w:val="fr-CA"/>
        </w:rPr>
        <w:t>nt</w:t>
      </w:r>
      <w:r w:rsidR="000B5DC8">
        <w:rPr>
          <w:rFonts w:ascii="Arial" w:hAnsi="Arial" w:cs="Arial"/>
          <w:sz w:val="20"/>
          <w:szCs w:val="20"/>
          <w:lang w:val="fr-CA"/>
        </w:rPr>
        <w:t xml:space="preserve"> </w:t>
      </w:r>
      <w:r w:rsidR="009F2D37">
        <w:rPr>
          <w:rFonts w:ascii="Arial" w:hAnsi="Arial" w:cs="Arial"/>
          <w:sz w:val="20"/>
          <w:szCs w:val="20"/>
          <w:lang w:val="fr-CA"/>
        </w:rPr>
        <w:t>non seulement l’absence d’un plan de résorption réaliste du déficit budgétaire, mais</w:t>
      </w:r>
      <w:r w:rsidR="00717134">
        <w:rPr>
          <w:rFonts w:ascii="Arial" w:hAnsi="Arial" w:cs="Arial"/>
          <w:sz w:val="20"/>
          <w:szCs w:val="20"/>
          <w:lang w:val="fr-CA"/>
        </w:rPr>
        <w:t xml:space="preserve"> aussi</w:t>
      </w:r>
      <w:r w:rsidR="009F2D37">
        <w:rPr>
          <w:rFonts w:ascii="Arial" w:hAnsi="Arial" w:cs="Arial"/>
          <w:sz w:val="20"/>
          <w:szCs w:val="20"/>
          <w:lang w:val="fr-CA"/>
        </w:rPr>
        <w:t xml:space="preserve"> un</w:t>
      </w:r>
      <w:r w:rsidR="000B56F8">
        <w:rPr>
          <w:rFonts w:ascii="Arial" w:hAnsi="Arial" w:cs="Arial"/>
          <w:sz w:val="20"/>
          <w:szCs w:val="20"/>
          <w:lang w:val="fr-CA"/>
        </w:rPr>
        <w:t>e absence de contrôle des dépenses du gouvernement fédéral dans sa mise à jour économique et budgétaire, déposée ce matin.</w:t>
      </w:r>
      <w:r w:rsidR="000B5DC8">
        <w:rPr>
          <w:rFonts w:ascii="Arial" w:hAnsi="Arial" w:cs="Arial"/>
          <w:sz w:val="20"/>
          <w:szCs w:val="20"/>
          <w:lang w:val="fr-CA"/>
        </w:rPr>
        <w:t xml:space="preserve"> Elle</w:t>
      </w:r>
      <w:r w:rsidR="00DB2E48">
        <w:rPr>
          <w:rFonts w:ascii="Arial" w:hAnsi="Arial" w:cs="Arial"/>
          <w:sz w:val="20"/>
          <w:szCs w:val="20"/>
          <w:lang w:val="fr-CA"/>
        </w:rPr>
        <w:t>s</w:t>
      </w:r>
      <w:r w:rsidR="000B5DC8">
        <w:rPr>
          <w:rFonts w:ascii="Arial" w:hAnsi="Arial" w:cs="Arial"/>
          <w:sz w:val="20"/>
          <w:szCs w:val="20"/>
          <w:lang w:val="fr-CA"/>
        </w:rPr>
        <w:t xml:space="preserve"> demande</w:t>
      </w:r>
      <w:r w:rsidR="00DB2E48">
        <w:rPr>
          <w:rFonts w:ascii="Arial" w:hAnsi="Arial" w:cs="Arial"/>
          <w:sz w:val="20"/>
          <w:szCs w:val="20"/>
          <w:lang w:val="fr-CA"/>
        </w:rPr>
        <w:t>nt</w:t>
      </w:r>
      <w:r w:rsidR="000B5DC8">
        <w:rPr>
          <w:rFonts w:ascii="Arial" w:hAnsi="Arial" w:cs="Arial"/>
          <w:sz w:val="20"/>
          <w:szCs w:val="20"/>
          <w:lang w:val="fr-CA"/>
        </w:rPr>
        <w:t xml:space="preserve"> que ce plan soit déposé au prochain budget. </w:t>
      </w:r>
    </w:p>
    <w:p w14:paraId="7783CFFE" w14:textId="77777777" w:rsidR="009F2D37" w:rsidRPr="009F2D37" w:rsidRDefault="009F2D37" w:rsidP="00851577">
      <w:pPr>
        <w:pStyle w:val="Corps"/>
        <w:spacing w:after="0" w:line="240" w:lineRule="auto"/>
        <w:jc w:val="both"/>
        <w:rPr>
          <w:rFonts w:ascii="Arial" w:hAnsi="Arial" w:cs="Arial"/>
          <w:sz w:val="20"/>
          <w:szCs w:val="20"/>
          <w:lang w:val="fr-CA"/>
        </w:rPr>
      </w:pPr>
    </w:p>
    <w:p w14:paraId="7D4C09E6" w14:textId="7B10AF0D" w:rsidR="009F2D37" w:rsidRPr="000B56F8" w:rsidRDefault="009F2D37" w:rsidP="00940559">
      <w:pPr>
        <w:jc w:val="both"/>
        <w:rPr>
          <w:rFonts w:ascii="Arial" w:hAnsi="Arial" w:cs="Arial"/>
          <w:sz w:val="20"/>
          <w:szCs w:val="20"/>
        </w:rPr>
      </w:pPr>
      <w:r w:rsidRPr="009F2D37">
        <w:rPr>
          <w:rFonts w:ascii="Arial" w:hAnsi="Arial" w:cs="Arial"/>
          <w:sz w:val="20"/>
          <w:szCs w:val="20"/>
        </w:rPr>
        <w:t xml:space="preserve">Au budget du </w:t>
      </w:r>
      <w:r w:rsidRPr="000B56F8">
        <w:rPr>
          <w:rFonts w:ascii="Arial" w:hAnsi="Arial" w:cs="Arial"/>
          <w:sz w:val="20"/>
          <w:szCs w:val="20"/>
        </w:rPr>
        <w:t xml:space="preserve">mois de mars dernier, le déficit prévu </w:t>
      </w:r>
      <w:r w:rsidR="000B56F8" w:rsidRPr="000B56F8">
        <w:rPr>
          <w:rFonts w:ascii="Arial" w:hAnsi="Arial" w:cs="Arial"/>
          <w:sz w:val="20"/>
          <w:szCs w:val="20"/>
        </w:rPr>
        <w:t xml:space="preserve">pour 2019-2020 </w:t>
      </w:r>
      <w:r w:rsidRPr="000B56F8">
        <w:rPr>
          <w:rFonts w:ascii="Arial" w:hAnsi="Arial" w:cs="Arial"/>
          <w:sz w:val="20"/>
          <w:szCs w:val="20"/>
        </w:rPr>
        <w:t>était de 19,8</w:t>
      </w:r>
      <w:r w:rsidR="00492551">
        <w:rPr>
          <w:rFonts w:ascii="Arial" w:hAnsi="Arial" w:cs="Arial"/>
          <w:sz w:val="20"/>
          <w:szCs w:val="20"/>
        </w:rPr>
        <w:t> </w:t>
      </w:r>
      <w:r w:rsidRPr="000B56F8">
        <w:rPr>
          <w:rFonts w:ascii="Arial" w:hAnsi="Arial" w:cs="Arial"/>
          <w:sz w:val="20"/>
          <w:szCs w:val="20"/>
        </w:rPr>
        <w:t>G$. Quelques mois plus tard à l’occasion de la mise à jour économique</w:t>
      </w:r>
      <w:r w:rsidR="000B5DC8">
        <w:rPr>
          <w:rFonts w:ascii="Arial" w:hAnsi="Arial" w:cs="Arial"/>
          <w:sz w:val="20"/>
          <w:szCs w:val="20"/>
        </w:rPr>
        <w:t>,</w:t>
      </w:r>
      <w:r w:rsidRPr="000B56F8">
        <w:rPr>
          <w:rFonts w:ascii="Arial" w:hAnsi="Arial" w:cs="Arial"/>
          <w:sz w:val="20"/>
          <w:szCs w:val="20"/>
        </w:rPr>
        <w:t xml:space="preserve"> </w:t>
      </w:r>
      <w:r w:rsidR="000B56F8" w:rsidRPr="000B56F8">
        <w:rPr>
          <w:rFonts w:ascii="Arial" w:hAnsi="Arial" w:cs="Arial"/>
          <w:sz w:val="20"/>
          <w:szCs w:val="20"/>
        </w:rPr>
        <w:t>du</w:t>
      </w:r>
      <w:r w:rsidRPr="000B56F8">
        <w:rPr>
          <w:rFonts w:ascii="Arial" w:hAnsi="Arial" w:cs="Arial"/>
          <w:sz w:val="20"/>
          <w:szCs w:val="20"/>
        </w:rPr>
        <w:t xml:space="preserve"> ministre des Finances, le déficit se situerait plutôt à 26,</w:t>
      </w:r>
      <w:r w:rsidR="00940559">
        <w:rPr>
          <w:rFonts w:ascii="Arial" w:hAnsi="Arial" w:cs="Arial"/>
          <w:sz w:val="20"/>
          <w:szCs w:val="20"/>
        </w:rPr>
        <w:t>6</w:t>
      </w:r>
      <w:r w:rsidR="00492551">
        <w:rPr>
          <w:rFonts w:ascii="Arial" w:hAnsi="Arial" w:cs="Arial"/>
          <w:sz w:val="20"/>
          <w:szCs w:val="20"/>
        </w:rPr>
        <w:t> </w:t>
      </w:r>
      <w:r w:rsidRPr="000B56F8">
        <w:rPr>
          <w:rFonts w:ascii="Arial" w:hAnsi="Arial" w:cs="Arial"/>
          <w:sz w:val="20"/>
          <w:szCs w:val="20"/>
        </w:rPr>
        <w:t>G$ pour l’année en cours, soit une hausse de 34</w:t>
      </w:r>
      <w:r w:rsidR="00492551">
        <w:rPr>
          <w:rFonts w:ascii="Arial" w:hAnsi="Arial" w:cs="Arial"/>
          <w:sz w:val="20"/>
          <w:szCs w:val="20"/>
        </w:rPr>
        <w:t> </w:t>
      </w:r>
      <w:r w:rsidRPr="000B56F8">
        <w:rPr>
          <w:rFonts w:ascii="Arial" w:hAnsi="Arial" w:cs="Arial"/>
          <w:sz w:val="20"/>
          <w:szCs w:val="20"/>
        </w:rPr>
        <w:t xml:space="preserve">% par rapport aux projections. </w:t>
      </w:r>
      <w:r w:rsidR="00DB2E48">
        <w:rPr>
          <w:rFonts w:ascii="Arial" w:hAnsi="Arial" w:cs="Arial"/>
          <w:sz w:val="20"/>
          <w:szCs w:val="20"/>
        </w:rPr>
        <w:t>«</w:t>
      </w:r>
      <w:r w:rsidR="00492551">
        <w:rPr>
          <w:rFonts w:ascii="Arial" w:hAnsi="Arial" w:cs="Arial"/>
          <w:sz w:val="20"/>
          <w:szCs w:val="20"/>
        </w:rPr>
        <w:t> </w:t>
      </w:r>
      <w:r w:rsidRPr="000B56F8">
        <w:rPr>
          <w:rFonts w:ascii="Arial" w:hAnsi="Arial" w:cs="Arial"/>
          <w:sz w:val="20"/>
          <w:szCs w:val="20"/>
        </w:rPr>
        <w:t>Cette situation préoccupe grandement la communauté d’affaires</w:t>
      </w:r>
      <w:r w:rsidR="00DB2E48">
        <w:rPr>
          <w:rFonts w:ascii="Arial" w:hAnsi="Arial" w:cs="Arial"/>
          <w:sz w:val="20"/>
          <w:szCs w:val="20"/>
        </w:rPr>
        <w:t xml:space="preserve"> de la région d</w:t>
      </w:r>
      <w:r w:rsidR="00B10BE2">
        <w:rPr>
          <w:rFonts w:ascii="Arial" w:hAnsi="Arial" w:cs="Arial"/>
          <w:sz w:val="20"/>
          <w:szCs w:val="20"/>
        </w:rPr>
        <w:t xml:space="preserve">u Saguenay – Lac-Saint-Jean </w:t>
      </w:r>
      <w:r w:rsidR="007B16AF">
        <w:rPr>
          <w:rFonts w:ascii="Arial" w:hAnsi="Arial" w:cs="Arial"/>
          <w:sz w:val="20"/>
          <w:szCs w:val="20"/>
        </w:rPr>
        <w:t>et contraste avec la saine gestion budgétaire actuelle du gouvernement du Québec</w:t>
      </w:r>
      <w:r w:rsidR="00492551">
        <w:rPr>
          <w:rFonts w:ascii="Arial" w:hAnsi="Arial" w:cs="Arial"/>
          <w:sz w:val="20"/>
          <w:szCs w:val="20"/>
        </w:rPr>
        <w:t> </w:t>
      </w:r>
      <w:r w:rsidR="00DB2E48">
        <w:rPr>
          <w:rFonts w:ascii="Arial" w:hAnsi="Arial" w:cs="Arial"/>
          <w:sz w:val="20"/>
          <w:szCs w:val="20"/>
        </w:rPr>
        <w:t xml:space="preserve">», affirme </w:t>
      </w:r>
      <w:r w:rsidR="00B10BE2">
        <w:rPr>
          <w:rFonts w:ascii="Arial" w:hAnsi="Arial"/>
          <w:bCs/>
          <w:sz w:val="20"/>
          <w:szCs w:val="20"/>
          <w:u w:color="000000"/>
        </w:rPr>
        <w:t>Sandra Rossignol,</w:t>
      </w:r>
      <w:r w:rsidR="00DB2E48" w:rsidRPr="00DB2E48">
        <w:rPr>
          <w:rFonts w:ascii="Arial" w:hAnsi="Arial"/>
          <w:bCs/>
          <w:sz w:val="20"/>
          <w:szCs w:val="20"/>
          <w:u w:color="000000"/>
        </w:rPr>
        <w:t xml:space="preserve"> </w:t>
      </w:r>
      <w:r w:rsidR="00B10BE2">
        <w:rPr>
          <w:rFonts w:ascii="Arial" w:hAnsi="Arial"/>
          <w:bCs/>
          <w:sz w:val="20"/>
          <w:szCs w:val="20"/>
          <w:u w:color="000000"/>
        </w:rPr>
        <w:t>vice-présidente exécutive et directrice générale</w:t>
      </w:r>
      <w:r w:rsidR="00DB2E48" w:rsidRPr="00DB2E48">
        <w:rPr>
          <w:rFonts w:ascii="Arial" w:hAnsi="Arial"/>
          <w:bCs/>
          <w:sz w:val="20"/>
          <w:szCs w:val="20"/>
          <w:u w:color="000000"/>
        </w:rPr>
        <w:t xml:space="preserve"> de la </w:t>
      </w:r>
      <w:r w:rsidR="00B10BE2">
        <w:rPr>
          <w:rFonts w:ascii="Arial" w:hAnsi="Arial"/>
          <w:bCs/>
          <w:sz w:val="20"/>
          <w:szCs w:val="20"/>
          <w:u w:color="000000"/>
        </w:rPr>
        <w:t>CCISF</w:t>
      </w:r>
      <w:r w:rsidR="00DB2E48" w:rsidRPr="00DB2E48">
        <w:rPr>
          <w:rFonts w:ascii="Arial" w:hAnsi="Arial"/>
          <w:bCs/>
          <w:sz w:val="20"/>
          <w:szCs w:val="20"/>
          <w:u w:color="000000"/>
        </w:rPr>
        <w:t>.</w:t>
      </w:r>
      <w:r w:rsidR="00DB2E48">
        <w:rPr>
          <w:rFonts w:ascii="Arial" w:hAnsi="Arial"/>
          <w:bCs/>
          <w:sz w:val="20"/>
          <w:szCs w:val="20"/>
          <w:u w:color="000000"/>
        </w:rPr>
        <w:t xml:space="preserve"> </w:t>
      </w:r>
    </w:p>
    <w:p w14:paraId="45EBEE28" w14:textId="77777777" w:rsidR="009F2D37" w:rsidRPr="000B56F8" w:rsidRDefault="009F2D37" w:rsidP="00940559">
      <w:pPr>
        <w:pStyle w:val="Corps"/>
        <w:spacing w:after="0" w:line="240" w:lineRule="auto"/>
        <w:jc w:val="both"/>
        <w:rPr>
          <w:rFonts w:ascii="Arial" w:hAnsi="Arial" w:cs="Arial"/>
          <w:sz w:val="20"/>
          <w:szCs w:val="20"/>
          <w:lang w:val="fr-CA"/>
        </w:rPr>
      </w:pPr>
    </w:p>
    <w:p w14:paraId="1E27F19A" w14:textId="537FB997" w:rsidR="009F2D37" w:rsidRDefault="009F2D37" w:rsidP="00940559">
      <w:pPr>
        <w:jc w:val="both"/>
        <w:rPr>
          <w:rFonts w:ascii="Arial" w:hAnsi="Arial" w:cs="Arial"/>
          <w:sz w:val="20"/>
          <w:szCs w:val="20"/>
        </w:rPr>
      </w:pPr>
      <w:r w:rsidRPr="000B56F8">
        <w:rPr>
          <w:rFonts w:ascii="Arial" w:hAnsi="Arial" w:cs="Arial"/>
          <w:sz w:val="20"/>
          <w:szCs w:val="20"/>
        </w:rPr>
        <w:t>«</w:t>
      </w:r>
      <w:r w:rsidR="00492551">
        <w:rPr>
          <w:rFonts w:ascii="Arial" w:hAnsi="Arial" w:cs="Arial"/>
          <w:sz w:val="20"/>
          <w:szCs w:val="20"/>
        </w:rPr>
        <w:t> </w:t>
      </w:r>
      <w:r w:rsidRPr="000B56F8">
        <w:rPr>
          <w:rFonts w:ascii="Arial" w:hAnsi="Arial" w:cs="Arial"/>
          <w:sz w:val="20"/>
          <w:szCs w:val="20"/>
        </w:rPr>
        <w:t xml:space="preserve">Le Canada rencontre l’une des plus fortes croissances économiques sur la planète, mais visiblement, nous </w:t>
      </w:r>
      <w:r w:rsidR="007B16AF">
        <w:rPr>
          <w:rFonts w:ascii="Arial" w:hAnsi="Arial" w:cs="Arial"/>
          <w:sz w:val="20"/>
          <w:szCs w:val="20"/>
        </w:rPr>
        <w:t>ne profitons pas</w:t>
      </w:r>
      <w:r w:rsidRPr="000B56F8">
        <w:rPr>
          <w:rFonts w:ascii="Arial" w:hAnsi="Arial" w:cs="Arial"/>
          <w:sz w:val="20"/>
          <w:szCs w:val="20"/>
        </w:rPr>
        <w:t xml:space="preserve"> de cette excellente conjoncture pour </w:t>
      </w:r>
      <w:r w:rsidR="000B56F8">
        <w:rPr>
          <w:rFonts w:ascii="Arial" w:hAnsi="Arial" w:cs="Arial"/>
          <w:sz w:val="20"/>
          <w:szCs w:val="20"/>
        </w:rPr>
        <w:t xml:space="preserve">s’attaquer aux </w:t>
      </w:r>
      <w:r w:rsidRPr="000B56F8">
        <w:rPr>
          <w:rFonts w:ascii="Arial" w:hAnsi="Arial" w:cs="Arial"/>
          <w:sz w:val="20"/>
          <w:szCs w:val="20"/>
        </w:rPr>
        <w:t>déficit</w:t>
      </w:r>
      <w:r w:rsidR="000B56F8">
        <w:rPr>
          <w:rFonts w:ascii="Arial" w:hAnsi="Arial" w:cs="Arial"/>
          <w:sz w:val="20"/>
          <w:szCs w:val="20"/>
        </w:rPr>
        <w:t>s</w:t>
      </w:r>
      <w:r w:rsidRPr="000B56F8">
        <w:rPr>
          <w:rFonts w:ascii="Arial" w:hAnsi="Arial" w:cs="Arial"/>
          <w:sz w:val="20"/>
          <w:szCs w:val="20"/>
        </w:rPr>
        <w:t xml:space="preserve"> annuel</w:t>
      </w:r>
      <w:r w:rsidR="000B56F8">
        <w:rPr>
          <w:rFonts w:ascii="Arial" w:hAnsi="Arial" w:cs="Arial"/>
          <w:sz w:val="20"/>
          <w:szCs w:val="20"/>
        </w:rPr>
        <w:t>s</w:t>
      </w:r>
      <w:r w:rsidR="007B16AF">
        <w:rPr>
          <w:rFonts w:ascii="Arial" w:hAnsi="Arial" w:cs="Arial"/>
          <w:sz w:val="20"/>
          <w:szCs w:val="20"/>
        </w:rPr>
        <w:t xml:space="preserve">. </w:t>
      </w:r>
      <w:r w:rsidR="002D7F31">
        <w:rPr>
          <w:rFonts w:ascii="Arial" w:hAnsi="Arial" w:cs="Arial"/>
          <w:sz w:val="20"/>
          <w:szCs w:val="20"/>
        </w:rPr>
        <w:t xml:space="preserve">Pour nous, c’est une fois de plus, une occasion ratée </w:t>
      </w:r>
      <w:r w:rsidR="007B16AF">
        <w:rPr>
          <w:rFonts w:ascii="Arial" w:hAnsi="Arial" w:cs="Arial"/>
          <w:sz w:val="20"/>
          <w:szCs w:val="20"/>
        </w:rPr>
        <w:t xml:space="preserve">alors que </w:t>
      </w:r>
      <w:r w:rsidR="007B16AF" w:rsidRPr="007B16AF">
        <w:rPr>
          <w:rFonts w:ascii="Arial" w:hAnsi="Arial" w:cs="Arial"/>
          <w:sz w:val="20"/>
          <w:szCs w:val="20"/>
        </w:rPr>
        <w:t>le déficit pourrait rapidement devenir hors de contrôle si l’écon</w:t>
      </w:r>
      <w:r w:rsidR="007B16AF">
        <w:rPr>
          <w:rFonts w:ascii="Arial" w:hAnsi="Arial" w:cs="Arial"/>
          <w:sz w:val="20"/>
          <w:szCs w:val="20"/>
        </w:rPr>
        <w:t>omie devait tomber en récession</w:t>
      </w:r>
      <w:r w:rsidR="00492551">
        <w:rPr>
          <w:rFonts w:ascii="Arial" w:hAnsi="Arial" w:cs="Arial"/>
          <w:sz w:val="20"/>
          <w:szCs w:val="20"/>
        </w:rPr>
        <w:t> </w:t>
      </w:r>
      <w:r w:rsidR="002D7F31">
        <w:rPr>
          <w:rFonts w:ascii="Arial" w:hAnsi="Arial" w:cs="Arial"/>
          <w:sz w:val="20"/>
          <w:szCs w:val="20"/>
        </w:rPr>
        <w:t>»</w:t>
      </w:r>
      <w:r w:rsidR="007B16AF">
        <w:rPr>
          <w:rFonts w:ascii="Arial" w:hAnsi="Arial" w:cs="Arial"/>
          <w:sz w:val="20"/>
          <w:szCs w:val="20"/>
        </w:rPr>
        <w:t>,</w:t>
      </w:r>
      <w:r w:rsidR="002D7F31">
        <w:rPr>
          <w:rFonts w:ascii="Arial" w:hAnsi="Arial" w:cs="Arial"/>
          <w:sz w:val="20"/>
          <w:szCs w:val="20"/>
        </w:rPr>
        <w:t xml:space="preserve"> </w:t>
      </w:r>
      <w:r w:rsidR="007B16AF" w:rsidRPr="000B56F8">
        <w:rPr>
          <w:rFonts w:ascii="Arial" w:hAnsi="Arial" w:cs="Arial"/>
          <w:sz w:val="20"/>
          <w:szCs w:val="20"/>
        </w:rPr>
        <w:t xml:space="preserve">constate </w:t>
      </w:r>
      <w:r w:rsidR="007B16AF">
        <w:rPr>
          <w:rFonts w:ascii="Arial" w:hAnsi="Arial" w:cs="Arial"/>
          <w:sz w:val="20"/>
          <w:szCs w:val="20"/>
        </w:rPr>
        <w:t xml:space="preserve">Kathy </w:t>
      </w:r>
      <w:proofErr w:type="spellStart"/>
      <w:r w:rsidR="007B16AF">
        <w:rPr>
          <w:rFonts w:ascii="Arial" w:hAnsi="Arial" w:cs="Arial"/>
          <w:sz w:val="20"/>
          <w:szCs w:val="20"/>
        </w:rPr>
        <w:t>Megyery</w:t>
      </w:r>
      <w:proofErr w:type="spellEnd"/>
      <w:r w:rsidR="007B16AF">
        <w:rPr>
          <w:rFonts w:ascii="Arial" w:hAnsi="Arial" w:cs="Arial"/>
          <w:sz w:val="20"/>
          <w:szCs w:val="20"/>
        </w:rPr>
        <w:t>, v</w:t>
      </w:r>
      <w:r w:rsidR="007B16AF" w:rsidRPr="007B16AF">
        <w:rPr>
          <w:rFonts w:ascii="Arial" w:hAnsi="Arial" w:cs="Arial"/>
          <w:sz w:val="20"/>
          <w:szCs w:val="20"/>
        </w:rPr>
        <w:t>ice-présidente, Stratégie et affaires économiques</w:t>
      </w:r>
      <w:r w:rsidR="007B16AF" w:rsidRPr="000B56F8">
        <w:rPr>
          <w:rFonts w:ascii="Arial" w:hAnsi="Arial" w:cs="Arial"/>
          <w:sz w:val="20"/>
          <w:szCs w:val="20"/>
        </w:rPr>
        <w:t>.</w:t>
      </w:r>
      <w:r w:rsidR="007B16AF">
        <w:rPr>
          <w:rFonts w:ascii="Arial" w:hAnsi="Arial" w:cs="Arial"/>
          <w:sz w:val="20"/>
          <w:szCs w:val="20"/>
        </w:rPr>
        <w:t xml:space="preserve"> </w:t>
      </w:r>
      <w:r w:rsidR="002D7F31">
        <w:rPr>
          <w:rFonts w:ascii="Arial" w:hAnsi="Arial" w:cs="Arial"/>
          <w:sz w:val="20"/>
          <w:szCs w:val="20"/>
        </w:rPr>
        <w:t xml:space="preserve"> </w:t>
      </w:r>
    </w:p>
    <w:p w14:paraId="1F622810" w14:textId="77777777" w:rsidR="002D7F31" w:rsidRDefault="002D7F31" w:rsidP="00940559">
      <w:pPr>
        <w:jc w:val="both"/>
        <w:rPr>
          <w:rFonts w:ascii="Arial" w:hAnsi="Arial" w:cs="Arial"/>
          <w:sz w:val="20"/>
          <w:szCs w:val="20"/>
        </w:rPr>
      </w:pPr>
    </w:p>
    <w:p w14:paraId="2070B8AF" w14:textId="6D31C4A3" w:rsidR="002D7F31" w:rsidRDefault="00335408" w:rsidP="00940559">
      <w:pPr>
        <w:jc w:val="both"/>
        <w:rPr>
          <w:rFonts w:ascii="Arial" w:hAnsi="Arial" w:cs="Arial"/>
          <w:sz w:val="20"/>
          <w:szCs w:val="20"/>
        </w:rPr>
      </w:pPr>
      <w:r>
        <w:rPr>
          <w:rFonts w:ascii="Arial" w:hAnsi="Arial" w:cs="Arial"/>
          <w:sz w:val="20"/>
          <w:szCs w:val="20"/>
        </w:rPr>
        <w:t>«</w:t>
      </w:r>
      <w:r w:rsidR="00492551">
        <w:rPr>
          <w:rFonts w:ascii="Arial" w:hAnsi="Arial" w:cs="Arial"/>
          <w:sz w:val="20"/>
          <w:szCs w:val="20"/>
        </w:rPr>
        <w:t> </w:t>
      </w:r>
      <w:r w:rsidR="007B16AF" w:rsidRPr="002D7F31">
        <w:rPr>
          <w:rFonts w:ascii="Arial" w:hAnsi="Arial" w:cs="Arial"/>
          <w:sz w:val="20"/>
          <w:szCs w:val="20"/>
        </w:rPr>
        <w:t>Même le ratio dette/PIB n’est pas stabilisé puisqu’il a augmenté dans les deux dernières années</w:t>
      </w:r>
      <w:r w:rsidR="007B16AF">
        <w:rPr>
          <w:rFonts w:ascii="Arial" w:hAnsi="Arial" w:cs="Arial"/>
          <w:sz w:val="20"/>
          <w:szCs w:val="20"/>
        </w:rPr>
        <w:t xml:space="preserve">, alors que le gouvernement fédéral utilise cet argument pour expliquer les déficits importants qu’il présente année après </w:t>
      </w:r>
      <w:r w:rsidR="00492942">
        <w:rPr>
          <w:rFonts w:ascii="Arial" w:hAnsi="Arial" w:cs="Arial"/>
          <w:sz w:val="20"/>
          <w:szCs w:val="20"/>
        </w:rPr>
        <w:br/>
      </w:r>
      <w:r w:rsidR="007B16AF">
        <w:rPr>
          <w:rFonts w:ascii="Arial" w:hAnsi="Arial" w:cs="Arial"/>
          <w:sz w:val="20"/>
          <w:szCs w:val="20"/>
        </w:rPr>
        <w:t>année</w:t>
      </w:r>
      <w:r w:rsidR="00492551">
        <w:rPr>
          <w:rFonts w:ascii="Arial" w:hAnsi="Arial" w:cs="Arial"/>
          <w:sz w:val="20"/>
          <w:szCs w:val="20"/>
        </w:rPr>
        <w:t> </w:t>
      </w:r>
      <w:r w:rsidR="007B16AF">
        <w:rPr>
          <w:rFonts w:ascii="Arial" w:hAnsi="Arial" w:cs="Arial"/>
          <w:sz w:val="20"/>
          <w:szCs w:val="20"/>
        </w:rPr>
        <w:t>»</w:t>
      </w:r>
      <w:r>
        <w:rPr>
          <w:rFonts w:ascii="Arial" w:hAnsi="Arial" w:cs="Arial"/>
          <w:sz w:val="20"/>
          <w:szCs w:val="20"/>
        </w:rPr>
        <w:t xml:space="preserve">, poursuit Kathy </w:t>
      </w:r>
      <w:proofErr w:type="spellStart"/>
      <w:r>
        <w:rPr>
          <w:rFonts w:ascii="Arial" w:hAnsi="Arial" w:cs="Arial"/>
          <w:sz w:val="20"/>
          <w:szCs w:val="20"/>
        </w:rPr>
        <w:t>Megyery</w:t>
      </w:r>
      <w:proofErr w:type="spellEnd"/>
      <w:r>
        <w:rPr>
          <w:rFonts w:ascii="Arial" w:hAnsi="Arial" w:cs="Arial"/>
          <w:sz w:val="20"/>
          <w:szCs w:val="20"/>
        </w:rPr>
        <w:t>.</w:t>
      </w:r>
    </w:p>
    <w:p w14:paraId="4186E0F5" w14:textId="77777777" w:rsidR="007B16AF" w:rsidRDefault="007B16AF" w:rsidP="00940559">
      <w:pPr>
        <w:jc w:val="both"/>
        <w:rPr>
          <w:rFonts w:ascii="Arial" w:hAnsi="Arial" w:cs="Arial"/>
          <w:sz w:val="20"/>
          <w:szCs w:val="20"/>
        </w:rPr>
      </w:pPr>
    </w:p>
    <w:p w14:paraId="41A3DA3A" w14:textId="77777777" w:rsidR="000B56F8" w:rsidRPr="000B56F8" w:rsidRDefault="000B56F8" w:rsidP="00940559">
      <w:pPr>
        <w:pStyle w:val="Corps"/>
        <w:spacing w:after="0" w:line="240" w:lineRule="auto"/>
        <w:jc w:val="both"/>
        <w:rPr>
          <w:rFonts w:ascii="Arial" w:hAnsi="Arial" w:cs="Arial"/>
          <w:sz w:val="20"/>
          <w:szCs w:val="20"/>
          <w:lang w:val="fr-CA"/>
        </w:rPr>
      </w:pPr>
      <w:r w:rsidRPr="000B56F8">
        <w:rPr>
          <w:rFonts w:ascii="Arial" w:hAnsi="Arial" w:cs="Arial"/>
          <w:b/>
          <w:bCs/>
          <w:sz w:val="20"/>
          <w:szCs w:val="20"/>
          <w:lang w:val="fr-CA"/>
        </w:rPr>
        <w:t>Des déficits projetés plus élevés d’ici 2025</w:t>
      </w:r>
    </w:p>
    <w:p w14:paraId="367A8491" w14:textId="5C8ABAA0" w:rsidR="00940559" w:rsidRPr="00B10BE2" w:rsidRDefault="00940559" w:rsidP="00940559">
      <w:pPr>
        <w:pStyle w:val="Corps"/>
        <w:spacing w:after="0" w:line="240" w:lineRule="auto"/>
        <w:jc w:val="both"/>
        <w:rPr>
          <w:lang w:val="fr-CA"/>
        </w:rPr>
      </w:pPr>
      <w:r>
        <w:rPr>
          <w:rFonts w:ascii="Arial" w:hAnsi="Arial" w:cs="Arial"/>
          <w:sz w:val="20"/>
          <w:szCs w:val="20"/>
          <w:lang w:val="fr-CA"/>
        </w:rPr>
        <w:t>La FCCQ</w:t>
      </w:r>
      <w:r w:rsidR="00DB2E48">
        <w:rPr>
          <w:rFonts w:ascii="Arial" w:hAnsi="Arial" w:cs="Arial"/>
          <w:sz w:val="20"/>
          <w:szCs w:val="20"/>
          <w:lang w:val="fr-CA"/>
        </w:rPr>
        <w:t xml:space="preserve"> et la </w:t>
      </w:r>
      <w:r w:rsidR="00B10BE2">
        <w:rPr>
          <w:rFonts w:ascii="Arial" w:hAnsi="Arial" w:cs="Arial"/>
          <w:sz w:val="20"/>
          <w:szCs w:val="20"/>
          <w:lang w:val="fr-CA"/>
        </w:rPr>
        <w:t>CCISF</w:t>
      </w:r>
      <w:r>
        <w:rPr>
          <w:rFonts w:ascii="Arial" w:hAnsi="Arial" w:cs="Arial"/>
          <w:sz w:val="20"/>
          <w:szCs w:val="20"/>
          <w:lang w:val="fr-CA"/>
        </w:rPr>
        <w:t xml:space="preserve"> constate</w:t>
      </w:r>
      <w:r w:rsidR="00DB2E48">
        <w:rPr>
          <w:rFonts w:ascii="Arial" w:hAnsi="Arial" w:cs="Arial"/>
          <w:sz w:val="20"/>
          <w:szCs w:val="20"/>
          <w:lang w:val="fr-CA"/>
        </w:rPr>
        <w:t>nt</w:t>
      </w:r>
      <w:r>
        <w:rPr>
          <w:rFonts w:ascii="Arial" w:hAnsi="Arial" w:cs="Arial"/>
          <w:sz w:val="20"/>
          <w:szCs w:val="20"/>
          <w:lang w:val="fr-CA"/>
        </w:rPr>
        <w:t xml:space="preserve"> que les prévisions pour les années subséquentes dépasseront également les projections du printemps dernier. </w:t>
      </w:r>
      <w:r w:rsidR="00DB2E48">
        <w:rPr>
          <w:rFonts w:ascii="Arial" w:hAnsi="Arial" w:cs="Arial"/>
          <w:sz w:val="20"/>
          <w:szCs w:val="20"/>
          <w:lang w:val="fr-CA"/>
        </w:rPr>
        <w:t>«</w:t>
      </w:r>
      <w:r w:rsidR="00492551">
        <w:rPr>
          <w:rFonts w:ascii="Arial" w:hAnsi="Arial" w:cs="Arial"/>
          <w:sz w:val="20"/>
          <w:szCs w:val="20"/>
          <w:lang w:val="fr-CA"/>
        </w:rPr>
        <w:t> </w:t>
      </w:r>
      <w:r>
        <w:rPr>
          <w:rFonts w:ascii="Arial" w:hAnsi="Arial" w:cs="Arial"/>
          <w:sz w:val="20"/>
          <w:szCs w:val="20"/>
          <w:lang w:val="fr-CA"/>
        </w:rPr>
        <w:t>Seulement pour l’année</w:t>
      </w:r>
      <w:r w:rsidR="00492551">
        <w:rPr>
          <w:rFonts w:ascii="Arial" w:hAnsi="Arial" w:cs="Arial"/>
          <w:sz w:val="20"/>
          <w:szCs w:val="20"/>
          <w:lang w:val="fr-CA"/>
        </w:rPr>
        <w:t> </w:t>
      </w:r>
      <w:r>
        <w:rPr>
          <w:rFonts w:ascii="Arial" w:hAnsi="Arial" w:cs="Arial"/>
          <w:sz w:val="20"/>
          <w:szCs w:val="20"/>
          <w:lang w:val="fr-CA"/>
        </w:rPr>
        <w:t>2020-21, le solde budgétaire déficitaire devrait atteindre 28,1</w:t>
      </w:r>
      <w:r w:rsidR="00492551">
        <w:rPr>
          <w:rFonts w:ascii="Arial" w:hAnsi="Arial" w:cs="Arial"/>
          <w:sz w:val="20"/>
          <w:szCs w:val="20"/>
          <w:lang w:val="fr-CA"/>
        </w:rPr>
        <w:t> </w:t>
      </w:r>
      <w:r>
        <w:rPr>
          <w:rFonts w:ascii="Arial" w:hAnsi="Arial" w:cs="Arial"/>
          <w:sz w:val="20"/>
          <w:szCs w:val="20"/>
          <w:lang w:val="fr-CA"/>
        </w:rPr>
        <w:t>G$ plutôt que 19,7</w:t>
      </w:r>
      <w:r w:rsidR="00492551">
        <w:rPr>
          <w:rFonts w:ascii="Arial" w:hAnsi="Arial" w:cs="Arial"/>
          <w:sz w:val="20"/>
          <w:szCs w:val="20"/>
          <w:lang w:val="fr-CA"/>
        </w:rPr>
        <w:t> </w:t>
      </w:r>
      <w:r>
        <w:rPr>
          <w:rFonts w:ascii="Arial" w:hAnsi="Arial" w:cs="Arial"/>
          <w:sz w:val="20"/>
          <w:szCs w:val="20"/>
          <w:lang w:val="fr-CA"/>
        </w:rPr>
        <w:t>G$ (+43</w:t>
      </w:r>
      <w:r w:rsidR="00492551">
        <w:rPr>
          <w:rFonts w:ascii="Arial" w:hAnsi="Arial" w:cs="Arial"/>
          <w:sz w:val="20"/>
          <w:szCs w:val="20"/>
          <w:lang w:val="fr-CA"/>
        </w:rPr>
        <w:t> </w:t>
      </w:r>
      <w:r>
        <w:rPr>
          <w:rFonts w:ascii="Arial" w:hAnsi="Arial" w:cs="Arial"/>
          <w:sz w:val="20"/>
          <w:szCs w:val="20"/>
          <w:lang w:val="fr-CA"/>
        </w:rPr>
        <w:t>%), tandis que pour 2021-22,</w:t>
      </w:r>
      <w:r w:rsidR="00B10BE2">
        <w:rPr>
          <w:rFonts w:ascii="Arial" w:hAnsi="Arial" w:cs="Arial"/>
          <w:sz w:val="20"/>
          <w:szCs w:val="20"/>
          <w:lang w:val="fr-CA"/>
        </w:rPr>
        <w:t xml:space="preserve"> ce sera</w:t>
      </w:r>
      <w:r>
        <w:rPr>
          <w:rFonts w:ascii="Arial" w:hAnsi="Arial" w:cs="Arial"/>
          <w:sz w:val="20"/>
          <w:szCs w:val="20"/>
          <w:lang w:val="fr-CA"/>
        </w:rPr>
        <w:t xml:space="preserve"> un déficit </w:t>
      </w:r>
      <w:r w:rsidR="00B10BE2">
        <w:rPr>
          <w:rFonts w:ascii="Arial" w:hAnsi="Arial" w:cs="Arial"/>
          <w:sz w:val="20"/>
          <w:szCs w:val="20"/>
          <w:lang w:val="fr-CA"/>
        </w:rPr>
        <w:t xml:space="preserve">de </w:t>
      </w:r>
      <w:r>
        <w:rPr>
          <w:rFonts w:ascii="Arial" w:hAnsi="Arial" w:cs="Arial"/>
          <w:sz w:val="20"/>
          <w:szCs w:val="20"/>
          <w:lang w:val="fr-CA"/>
        </w:rPr>
        <w:t>22,1</w:t>
      </w:r>
      <w:r w:rsidR="00492551">
        <w:rPr>
          <w:rFonts w:ascii="Arial" w:hAnsi="Arial" w:cs="Arial"/>
          <w:sz w:val="20"/>
          <w:szCs w:val="20"/>
          <w:lang w:val="fr-CA"/>
        </w:rPr>
        <w:t> </w:t>
      </w:r>
      <w:r>
        <w:rPr>
          <w:rFonts w:ascii="Arial" w:hAnsi="Arial" w:cs="Arial"/>
          <w:sz w:val="20"/>
          <w:szCs w:val="20"/>
          <w:lang w:val="fr-CA"/>
        </w:rPr>
        <w:t>G$ (+49</w:t>
      </w:r>
      <w:r w:rsidR="00492551">
        <w:rPr>
          <w:rFonts w:ascii="Arial" w:hAnsi="Arial" w:cs="Arial"/>
          <w:sz w:val="20"/>
          <w:szCs w:val="20"/>
          <w:lang w:val="fr-CA"/>
        </w:rPr>
        <w:t> </w:t>
      </w:r>
      <w:r>
        <w:rPr>
          <w:rFonts w:ascii="Arial" w:hAnsi="Arial" w:cs="Arial"/>
          <w:sz w:val="20"/>
          <w:szCs w:val="20"/>
          <w:lang w:val="fr-CA"/>
        </w:rPr>
        <w:t>%). Dans le meilleur des scénarios présentés aujourd’hui, les projections budgétaires sont de l’ordre de 11,6</w:t>
      </w:r>
      <w:r w:rsidR="00492551">
        <w:rPr>
          <w:rFonts w:ascii="Arial" w:hAnsi="Arial" w:cs="Arial"/>
          <w:sz w:val="20"/>
          <w:szCs w:val="20"/>
          <w:lang w:val="fr-CA"/>
        </w:rPr>
        <w:t> </w:t>
      </w:r>
      <w:r>
        <w:rPr>
          <w:rFonts w:ascii="Arial" w:hAnsi="Arial" w:cs="Arial"/>
          <w:sz w:val="20"/>
          <w:szCs w:val="20"/>
          <w:lang w:val="fr-CA"/>
        </w:rPr>
        <w:t>G$ de déficit pour 2024-25</w:t>
      </w:r>
      <w:r w:rsidR="00492551">
        <w:rPr>
          <w:rFonts w:ascii="Arial" w:hAnsi="Arial" w:cs="Arial"/>
          <w:sz w:val="20"/>
          <w:szCs w:val="20"/>
          <w:lang w:val="fr-CA"/>
        </w:rPr>
        <w:t> </w:t>
      </w:r>
      <w:r w:rsidR="00DB2E48">
        <w:rPr>
          <w:rFonts w:ascii="Arial" w:hAnsi="Arial" w:cs="Arial"/>
          <w:sz w:val="20"/>
          <w:szCs w:val="20"/>
          <w:lang w:val="fr-CA"/>
        </w:rPr>
        <w:t xml:space="preserve">», ajoute </w:t>
      </w:r>
      <w:r w:rsidR="00B10BE2">
        <w:rPr>
          <w:rFonts w:ascii="Arial" w:hAnsi="Arial"/>
          <w:bCs/>
          <w:sz w:val="20"/>
          <w:szCs w:val="20"/>
          <w:lang w:val="fr-CA"/>
        </w:rPr>
        <w:t>Sandra Rossignol</w:t>
      </w:r>
      <w:r w:rsidR="00DB2E48" w:rsidRPr="00B10BE2">
        <w:rPr>
          <w:rFonts w:ascii="Arial" w:hAnsi="Arial"/>
          <w:bCs/>
          <w:sz w:val="20"/>
          <w:szCs w:val="20"/>
          <w:lang w:val="fr-CA"/>
        </w:rPr>
        <w:t xml:space="preserve">. </w:t>
      </w:r>
    </w:p>
    <w:p w14:paraId="4E708013" w14:textId="77777777" w:rsidR="00940559" w:rsidRPr="00B10BE2" w:rsidRDefault="00940559" w:rsidP="00940559">
      <w:pPr>
        <w:pStyle w:val="Corps"/>
        <w:spacing w:after="0" w:line="240" w:lineRule="auto"/>
        <w:jc w:val="both"/>
        <w:rPr>
          <w:lang w:val="fr-CA"/>
        </w:rPr>
      </w:pPr>
    </w:p>
    <w:p w14:paraId="024ADB6C" w14:textId="51197B26" w:rsidR="007B16AF" w:rsidRDefault="00DB2E48" w:rsidP="00940559">
      <w:pPr>
        <w:pStyle w:val="Corps"/>
        <w:spacing w:after="0" w:line="240" w:lineRule="auto"/>
        <w:jc w:val="both"/>
        <w:rPr>
          <w:rFonts w:ascii="Arial" w:hAnsi="Arial" w:cs="Arial"/>
          <w:sz w:val="20"/>
          <w:szCs w:val="20"/>
          <w:lang w:val="fr-CA"/>
        </w:rPr>
      </w:pPr>
      <w:r>
        <w:rPr>
          <w:rFonts w:ascii="Arial" w:hAnsi="Arial" w:cs="Arial"/>
          <w:sz w:val="20"/>
          <w:szCs w:val="20"/>
          <w:lang w:val="fr-CA"/>
        </w:rPr>
        <w:t>«</w:t>
      </w:r>
      <w:r w:rsidR="00492551">
        <w:rPr>
          <w:rFonts w:ascii="Arial" w:hAnsi="Arial" w:cs="Arial"/>
          <w:sz w:val="20"/>
          <w:szCs w:val="20"/>
          <w:lang w:val="fr-CA"/>
        </w:rPr>
        <w:t> </w:t>
      </w:r>
      <w:r w:rsidR="00717134">
        <w:rPr>
          <w:rFonts w:ascii="Arial" w:hAnsi="Arial" w:cs="Arial"/>
          <w:sz w:val="20"/>
          <w:szCs w:val="20"/>
          <w:lang w:val="fr-CA"/>
        </w:rPr>
        <w:t>Même si le ministre des Finances soutient a</w:t>
      </w:r>
      <w:r w:rsidR="002D7F31">
        <w:rPr>
          <w:rFonts w:ascii="Arial" w:hAnsi="Arial" w:cs="Arial"/>
          <w:sz w:val="20"/>
          <w:szCs w:val="20"/>
          <w:lang w:val="fr-CA"/>
        </w:rPr>
        <w:t>ujourd’hui</w:t>
      </w:r>
      <w:r w:rsidR="00717134">
        <w:rPr>
          <w:rFonts w:ascii="Arial" w:hAnsi="Arial" w:cs="Arial"/>
          <w:sz w:val="20"/>
          <w:szCs w:val="20"/>
          <w:lang w:val="fr-CA"/>
        </w:rPr>
        <w:t xml:space="preserve"> qu’il souhaite améliorer la transparence dans les rapports financiers du gouvernement par l’entremise de consultations</w:t>
      </w:r>
      <w:r w:rsidR="002D7F31">
        <w:rPr>
          <w:rFonts w:ascii="Arial" w:hAnsi="Arial" w:cs="Arial"/>
          <w:sz w:val="20"/>
          <w:szCs w:val="20"/>
          <w:lang w:val="fr-CA"/>
        </w:rPr>
        <w:t xml:space="preserve">, </w:t>
      </w:r>
      <w:r w:rsidR="00717134">
        <w:rPr>
          <w:rFonts w:ascii="Arial" w:hAnsi="Arial" w:cs="Arial"/>
          <w:sz w:val="20"/>
          <w:szCs w:val="20"/>
          <w:lang w:val="fr-CA"/>
        </w:rPr>
        <w:t>l</w:t>
      </w:r>
      <w:r w:rsidR="007B16AF">
        <w:rPr>
          <w:rFonts w:ascii="Arial" w:hAnsi="Arial" w:cs="Arial"/>
          <w:sz w:val="20"/>
          <w:szCs w:val="20"/>
          <w:lang w:val="fr-CA"/>
        </w:rPr>
        <w:t>es déficits</w:t>
      </w:r>
      <w:r w:rsidR="00717134">
        <w:rPr>
          <w:rFonts w:ascii="Arial" w:hAnsi="Arial" w:cs="Arial"/>
          <w:sz w:val="20"/>
          <w:szCs w:val="20"/>
          <w:lang w:val="fr-CA"/>
        </w:rPr>
        <w:t xml:space="preserve"> pendant ce temps</w:t>
      </w:r>
      <w:r w:rsidR="007B16AF">
        <w:rPr>
          <w:rFonts w:ascii="Arial" w:hAnsi="Arial" w:cs="Arial"/>
          <w:sz w:val="20"/>
          <w:szCs w:val="20"/>
          <w:lang w:val="fr-CA"/>
        </w:rPr>
        <w:t xml:space="preserve"> </w:t>
      </w:r>
      <w:r w:rsidR="00717134">
        <w:rPr>
          <w:rFonts w:ascii="Arial" w:hAnsi="Arial" w:cs="Arial"/>
          <w:sz w:val="20"/>
          <w:szCs w:val="20"/>
          <w:lang w:val="fr-CA"/>
        </w:rPr>
        <w:t xml:space="preserve">continuent de prendre </w:t>
      </w:r>
      <w:r w:rsidR="007B16AF">
        <w:rPr>
          <w:rFonts w:ascii="Arial" w:hAnsi="Arial" w:cs="Arial"/>
          <w:sz w:val="20"/>
          <w:szCs w:val="20"/>
          <w:lang w:val="fr-CA"/>
        </w:rPr>
        <w:t>de l’ampleur</w:t>
      </w:r>
      <w:r w:rsidR="00717134">
        <w:rPr>
          <w:rFonts w:ascii="Arial" w:hAnsi="Arial" w:cs="Arial"/>
          <w:sz w:val="20"/>
          <w:szCs w:val="20"/>
          <w:lang w:val="fr-CA"/>
        </w:rPr>
        <w:t xml:space="preserve"> plutôt que d’envoyer les signa</w:t>
      </w:r>
      <w:bookmarkStart w:id="3" w:name="_GoBack"/>
      <w:bookmarkEnd w:id="3"/>
      <w:r w:rsidR="00717134">
        <w:rPr>
          <w:rFonts w:ascii="Arial" w:hAnsi="Arial" w:cs="Arial"/>
          <w:sz w:val="20"/>
          <w:szCs w:val="20"/>
          <w:lang w:val="fr-CA"/>
        </w:rPr>
        <w:t>ux de retrouver l’équilibre budgétaire</w:t>
      </w:r>
      <w:r w:rsidR="00492551">
        <w:rPr>
          <w:rFonts w:ascii="Arial" w:hAnsi="Arial" w:cs="Arial"/>
          <w:sz w:val="20"/>
          <w:szCs w:val="20"/>
          <w:lang w:val="fr-CA"/>
        </w:rPr>
        <w:t> </w:t>
      </w:r>
      <w:r>
        <w:rPr>
          <w:rFonts w:ascii="Arial" w:hAnsi="Arial" w:cs="Arial"/>
          <w:sz w:val="20"/>
          <w:szCs w:val="20"/>
          <w:lang w:val="fr-CA"/>
        </w:rPr>
        <w:t xml:space="preserve">», </w:t>
      </w:r>
      <w:bookmarkStart w:id="4" w:name="_Hlk27393887"/>
      <w:r w:rsidR="0010741C">
        <w:rPr>
          <w:rFonts w:ascii="Arial" w:hAnsi="Arial" w:cs="Arial"/>
          <w:sz w:val="20"/>
          <w:szCs w:val="20"/>
          <w:lang w:val="fr-CA"/>
        </w:rPr>
        <w:t xml:space="preserve">dit </w:t>
      </w:r>
      <w:bookmarkEnd w:id="4"/>
      <w:r w:rsidR="00B10BE2">
        <w:rPr>
          <w:rFonts w:ascii="Arial" w:hAnsi="Arial"/>
          <w:bCs/>
          <w:sz w:val="20"/>
          <w:szCs w:val="20"/>
          <w:lang w:val="fr-CA"/>
        </w:rPr>
        <w:t xml:space="preserve">Sandra Rossignol. </w:t>
      </w:r>
      <w:r w:rsidR="00EE6B3C">
        <w:rPr>
          <w:rFonts w:ascii="Arial" w:hAnsi="Arial" w:cs="Arial"/>
          <w:sz w:val="20"/>
          <w:szCs w:val="20"/>
          <w:lang w:val="fr-CA"/>
        </w:rPr>
        <w:t>La FCCQ</w:t>
      </w:r>
      <w:r>
        <w:rPr>
          <w:rFonts w:ascii="Arial" w:hAnsi="Arial" w:cs="Arial"/>
          <w:sz w:val="20"/>
          <w:szCs w:val="20"/>
          <w:lang w:val="fr-CA"/>
        </w:rPr>
        <w:t xml:space="preserve"> et </w:t>
      </w:r>
      <w:r w:rsidR="00B10BE2">
        <w:rPr>
          <w:rFonts w:ascii="Arial" w:hAnsi="Arial" w:cs="Arial"/>
          <w:sz w:val="20"/>
          <w:szCs w:val="20"/>
          <w:lang w:val="fr-CA"/>
        </w:rPr>
        <w:t>la CCISF</w:t>
      </w:r>
      <w:r w:rsidR="00EE6B3C">
        <w:rPr>
          <w:rFonts w:ascii="Arial" w:hAnsi="Arial" w:cs="Arial"/>
          <w:sz w:val="20"/>
          <w:szCs w:val="20"/>
          <w:lang w:val="fr-CA"/>
        </w:rPr>
        <w:t xml:space="preserve"> rappelle</w:t>
      </w:r>
      <w:r>
        <w:rPr>
          <w:rFonts w:ascii="Arial" w:hAnsi="Arial" w:cs="Arial"/>
          <w:sz w:val="20"/>
          <w:szCs w:val="20"/>
          <w:lang w:val="fr-CA"/>
        </w:rPr>
        <w:t>nt</w:t>
      </w:r>
      <w:r w:rsidR="00EE6B3C">
        <w:rPr>
          <w:rFonts w:ascii="Arial" w:hAnsi="Arial" w:cs="Arial"/>
          <w:sz w:val="20"/>
          <w:szCs w:val="20"/>
          <w:lang w:val="fr-CA"/>
        </w:rPr>
        <w:t xml:space="preserve"> </w:t>
      </w:r>
      <w:r w:rsidR="00EE6B3C" w:rsidRPr="00940559">
        <w:rPr>
          <w:rFonts w:ascii="Arial" w:hAnsi="Arial" w:cs="Arial"/>
          <w:sz w:val="20"/>
          <w:szCs w:val="20"/>
          <w:lang w:val="fr-CA"/>
        </w:rPr>
        <w:t>que durant la campagne électorale de 2015, l</w:t>
      </w:r>
      <w:r w:rsidR="00EE6B3C">
        <w:rPr>
          <w:rFonts w:ascii="Arial" w:hAnsi="Arial" w:cs="Arial"/>
          <w:sz w:val="20"/>
          <w:szCs w:val="20"/>
          <w:lang w:val="fr-CA"/>
        </w:rPr>
        <w:t>’engagement du gouvernement actuel était de retrouv</w:t>
      </w:r>
      <w:r w:rsidR="00CC7AB2">
        <w:rPr>
          <w:rFonts w:ascii="Arial" w:hAnsi="Arial" w:cs="Arial"/>
          <w:sz w:val="20"/>
          <w:szCs w:val="20"/>
          <w:lang w:val="fr-CA"/>
        </w:rPr>
        <w:t>er</w:t>
      </w:r>
      <w:r w:rsidR="00EE6B3C">
        <w:rPr>
          <w:rFonts w:ascii="Arial" w:hAnsi="Arial" w:cs="Arial"/>
          <w:sz w:val="20"/>
          <w:szCs w:val="20"/>
          <w:lang w:val="fr-CA"/>
        </w:rPr>
        <w:t xml:space="preserve"> l’équilibre budgétaire à sa dernière année de mandat, ce qu’il n’a pas atteint.</w:t>
      </w:r>
    </w:p>
    <w:p w14:paraId="4787D4F0" w14:textId="77777777" w:rsidR="00940559" w:rsidRDefault="00940559" w:rsidP="00940559">
      <w:pPr>
        <w:pStyle w:val="Corps"/>
        <w:spacing w:after="0" w:line="240" w:lineRule="auto"/>
        <w:jc w:val="both"/>
        <w:rPr>
          <w:rFonts w:ascii="Arial" w:hAnsi="Arial" w:cs="Arial"/>
          <w:sz w:val="20"/>
          <w:szCs w:val="20"/>
          <w:lang w:val="fr-CA"/>
        </w:rPr>
      </w:pPr>
    </w:p>
    <w:p w14:paraId="25A9CC71" w14:textId="773730DD" w:rsidR="009F2D37" w:rsidRPr="000B56F8" w:rsidRDefault="009F2D37" w:rsidP="00940559">
      <w:pPr>
        <w:jc w:val="both"/>
        <w:rPr>
          <w:rFonts w:ascii="Arial" w:hAnsi="Arial" w:cs="Arial"/>
          <w:sz w:val="20"/>
          <w:szCs w:val="20"/>
        </w:rPr>
      </w:pPr>
      <w:r w:rsidRPr="000B56F8">
        <w:rPr>
          <w:rFonts w:ascii="Arial" w:hAnsi="Arial" w:cs="Arial"/>
          <w:sz w:val="20"/>
          <w:szCs w:val="20"/>
        </w:rPr>
        <w:t>«</w:t>
      </w:r>
      <w:r w:rsidR="00492551">
        <w:rPr>
          <w:rFonts w:ascii="Arial" w:hAnsi="Arial" w:cs="Arial"/>
          <w:sz w:val="20"/>
          <w:szCs w:val="20"/>
        </w:rPr>
        <w:t> </w:t>
      </w:r>
      <w:r w:rsidR="002D7F31" w:rsidRPr="002D7F31">
        <w:rPr>
          <w:rFonts w:ascii="Arial" w:hAnsi="Arial" w:cs="Arial"/>
          <w:sz w:val="20"/>
          <w:szCs w:val="20"/>
        </w:rPr>
        <w:t>On constate toujours l’absence d’un plan de résorption du déficit réaliste</w:t>
      </w:r>
      <w:r w:rsidR="002D7F31">
        <w:rPr>
          <w:rFonts w:ascii="Arial" w:hAnsi="Arial" w:cs="Arial"/>
          <w:sz w:val="20"/>
          <w:szCs w:val="20"/>
        </w:rPr>
        <w:t xml:space="preserve"> et c’est inquiétant. </w:t>
      </w:r>
      <w:r w:rsidRPr="000B56F8">
        <w:rPr>
          <w:rFonts w:ascii="Arial" w:hAnsi="Arial" w:cs="Arial"/>
          <w:sz w:val="20"/>
          <w:szCs w:val="20"/>
        </w:rPr>
        <w:t xml:space="preserve">Même si </w:t>
      </w:r>
      <w:r w:rsidR="00940559">
        <w:rPr>
          <w:rFonts w:ascii="Arial" w:hAnsi="Arial" w:cs="Arial"/>
          <w:sz w:val="20"/>
          <w:szCs w:val="20"/>
        </w:rPr>
        <w:t>les projections</w:t>
      </w:r>
      <w:r w:rsidR="00717134">
        <w:rPr>
          <w:rFonts w:ascii="Arial" w:hAnsi="Arial" w:cs="Arial"/>
          <w:sz w:val="20"/>
          <w:szCs w:val="20"/>
        </w:rPr>
        <w:t xml:space="preserve"> de dépassement</w:t>
      </w:r>
      <w:r w:rsidR="00940559">
        <w:rPr>
          <w:rFonts w:ascii="Arial" w:hAnsi="Arial" w:cs="Arial"/>
          <w:sz w:val="20"/>
          <w:szCs w:val="20"/>
        </w:rPr>
        <w:t xml:space="preserve"> réduisent substantiellement pour</w:t>
      </w:r>
      <w:r w:rsidRPr="000B56F8">
        <w:rPr>
          <w:rFonts w:ascii="Arial" w:hAnsi="Arial" w:cs="Arial"/>
          <w:sz w:val="20"/>
          <w:szCs w:val="20"/>
        </w:rPr>
        <w:t xml:space="preserve"> 202</w:t>
      </w:r>
      <w:r w:rsidR="000B56F8" w:rsidRPr="000B56F8">
        <w:rPr>
          <w:rFonts w:ascii="Arial" w:hAnsi="Arial" w:cs="Arial"/>
          <w:sz w:val="20"/>
          <w:szCs w:val="20"/>
        </w:rPr>
        <w:t>4-25</w:t>
      </w:r>
      <w:r w:rsidRPr="000B56F8">
        <w:rPr>
          <w:rFonts w:ascii="Arial" w:hAnsi="Arial" w:cs="Arial"/>
          <w:sz w:val="20"/>
          <w:szCs w:val="20"/>
        </w:rPr>
        <w:t xml:space="preserve">, nous sommes toujours </w:t>
      </w:r>
      <w:r w:rsidR="00CE25D4" w:rsidRPr="000B56F8">
        <w:rPr>
          <w:rFonts w:ascii="Arial" w:hAnsi="Arial" w:cs="Arial"/>
          <w:sz w:val="20"/>
          <w:szCs w:val="20"/>
        </w:rPr>
        <w:t>devant</w:t>
      </w:r>
      <w:r w:rsidR="00CE25D4">
        <w:rPr>
          <w:rFonts w:ascii="Arial" w:hAnsi="Arial" w:cs="Arial"/>
          <w:sz w:val="20"/>
          <w:szCs w:val="20"/>
        </w:rPr>
        <w:t xml:space="preserve"> </w:t>
      </w:r>
      <w:r w:rsidR="00CE25D4" w:rsidRPr="000B56F8">
        <w:rPr>
          <w:rFonts w:ascii="Arial" w:hAnsi="Arial" w:cs="Arial"/>
          <w:sz w:val="20"/>
          <w:szCs w:val="20"/>
        </w:rPr>
        <w:t>une</w:t>
      </w:r>
      <w:r w:rsidR="00CE25D4">
        <w:rPr>
          <w:rFonts w:ascii="Arial" w:hAnsi="Arial" w:cs="Arial"/>
          <w:sz w:val="20"/>
          <w:szCs w:val="20"/>
        </w:rPr>
        <w:t xml:space="preserve"> </w:t>
      </w:r>
      <w:r w:rsidRPr="000B56F8">
        <w:rPr>
          <w:rFonts w:ascii="Arial" w:hAnsi="Arial" w:cs="Arial"/>
          <w:sz w:val="20"/>
          <w:szCs w:val="20"/>
        </w:rPr>
        <w:t>incertit</w:t>
      </w:r>
      <w:r w:rsidR="00940559">
        <w:rPr>
          <w:rFonts w:ascii="Arial" w:hAnsi="Arial" w:cs="Arial"/>
          <w:sz w:val="20"/>
          <w:szCs w:val="20"/>
        </w:rPr>
        <w:t>ude</w:t>
      </w:r>
      <w:r w:rsidR="00CE25D4">
        <w:rPr>
          <w:rFonts w:ascii="Arial" w:hAnsi="Arial" w:cs="Arial"/>
          <w:sz w:val="20"/>
          <w:szCs w:val="20"/>
        </w:rPr>
        <w:t xml:space="preserve"> quant aux</w:t>
      </w:r>
      <w:r w:rsidR="00940559">
        <w:rPr>
          <w:rFonts w:ascii="Arial" w:hAnsi="Arial" w:cs="Arial"/>
          <w:sz w:val="20"/>
          <w:szCs w:val="20"/>
        </w:rPr>
        <w:t xml:space="preserve"> moyens</w:t>
      </w:r>
      <w:r w:rsidR="00CE25D4">
        <w:rPr>
          <w:rFonts w:ascii="Arial" w:hAnsi="Arial" w:cs="Arial"/>
          <w:sz w:val="20"/>
          <w:szCs w:val="20"/>
        </w:rPr>
        <w:t xml:space="preserve"> qui seront pris pour</w:t>
      </w:r>
      <w:r w:rsidR="00940559">
        <w:rPr>
          <w:rFonts w:ascii="Arial" w:hAnsi="Arial" w:cs="Arial"/>
          <w:sz w:val="20"/>
          <w:szCs w:val="20"/>
        </w:rPr>
        <w:t xml:space="preserve"> y arriver</w:t>
      </w:r>
      <w:r w:rsidR="00717134">
        <w:rPr>
          <w:rFonts w:ascii="Arial" w:hAnsi="Arial" w:cs="Arial"/>
          <w:sz w:val="20"/>
          <w:szCs w:val="20"/>
        </w:rPr>
        <w:t xml:space="preserve">. Serons-nous même </w:t>
      </w:r>
      <w:r w:rsidR="00CE25D4">
        <w:rPr>
          <w:rFonts w:ascii="Arial" w:hAnsi="Arial" w:cs="Arial"/>
          <w:sz w:val="20"/>
          <w:szCs w:val="20"/>
        </w:rPr>
        <w:t>en mesure</w:t>
      </w:r>
      <w:r w:rsidR="00940559">
        <w:rPr>
          <w:rFonts w:ascii="Arial" w:hAnsi="Arial" w:cs="Arial"/>
          <w:sz w:val="20"/>
          <w:szCs w:val="20"/>
        </w:rPr>
        <w:t xml:space="preserve"> </w:t>
      </w:r>
      <w:r w:rsidR="00717134">
        <w:rPr>
          <w:rFonts w:ascii="Arial" w:hAnsi="Arial" w:cs="Arial"/>
          <w:sz w:val="20"/>
          <w:szCs w:val="20"/>
        </w:rPr>
        <w:t xml:space="preserve">de </w:t>
      </w:r>
      <w:r w:rsidR="00E21178">
        <w:rPr>
          <w:rFonts w:ascii="Arial" w:hAnsi="Arial" w:cs="Arial"/>
          <w:sz w:val="20"/>
          <w:szCs w:val="20"/>
        </w:rPr>
        <w:t>nous</w:t>
      </w:r>
      <w:r w:rsidR="00717134">
        <w:rPr>
          <w:rFonts w:ascii="Arial" w:hAnsi="Arial" w:cs="Arial"/>
          <w:sz w:val="20"/>
          <w:szCs w:val="20"/>
        </w:rPr>
        <w:t xml:space="preserve"> limiter aux</w:t>
      </w:r>
      <w:r w:rsidR="00940559">
        <w:rPr>
          <w:rFonts w:ascii="Arial" w:hAnsi="Arial" w:cs="Arial"/>
          <w:sz w:val="20"/>
          <w:szCs w:val="20"/>
        </w:rPr>
        <w:t xml:space="preserve"> chiffres présentés aujourd’hui</w:t>
      </w:r>
      <w:r w:rsidR="00717134">
        <w:rPr>
          <w:rFonts w:ascii="Arial" w:hAnsi="Arial" w:cs="Arial"/>
          <w:sz w:val="20"/>
          <w:szCs w:val="20"/>
        </w:rPr>
        <w:t>, étant donné que les projections ont passablement changé dans les dernières années?</w:t>
      </w:r>
      <w:r w:rsidR="002D7F31">
        <w:rPr>
          <w:rFonts w:ascii="Arial" w:hAnsi="Arial" w:cs="Arial"/>
          <w:sz w:val="20"/>
          <w:szCs w:val="20"/>
        </w:rPr>
        <w:t xml:space="preserve"> Bref, rien pour rassurer la communauté d’affaires</w:t>
      </w:r>
      <w:r w:rsidR="00717134">
        <w:rPr>
          <w:rFonts w:ascii="Arial" w:hAnsi="Arial" w:cs="Arial"/>
          <w:sz w:val="20"/>
          <w:szCs w:val="20"/>
        </w:rPr>
        <w:t xml:space="preserve"> malheureusement</w:t>
      </w:r>
      <w:r w:rsidR="002D7F31">
        <w:rPr>
          <w:rFonts w:ascii="Arial" w:hAnsi="Arial" w:cs="Arial"/>
          <w:sz w:val="20"/>
          <w:szCs w:val="20"/>
        </w:rPr>
        <w:t xml:space="preserve"> </w:t>
      </w:r>
      <w:r w:rsidRPr="000B56F8">
        <w:rPr>
          <w:rFonts w:ascii="Arial" w:hAnsi="Arial" w:cs="Arial"/>
          <w:sz w:val="20"/>
          <w:szCs w:val="20"/>
        </w:rPr>
        <w:t>»</w:t>
      </w:r>
      <w:r w:rsidR="007B16AF">
        <w:rPr>
          <w:rFonts w:ascii="Arial" w:hAnsi="Arial" w:cs="Arial"/>
          <w:sz w:val="20"/>
          <w:szCs w:val="20"/>
        </w:rPr>
        <w:t>,</w:t>
      </w:r>
      <w:r w:rsidR="007B16AF" w:rsidRPr="007B16AF">
        <w:rPr>
          <w:rFonts w:ascii="Arial" w:hAnsi="Arial" w:cs="Arial"/>
          <w:sz w:val="20"/>
          <w:szCs w:val="20"/>
        </w:rPr>
        <w:t xml:space="preserve"> </w:t>
      </w:r>
      <w:r w:rsidR="007B16AF" w:rsidRPr="000B56F8">
        <w:rPr>
          <w:rFonts w:ascii="Arial" w:hAnsi="Arial" w:cs="Arial"/>
          <w:sz w:val="20"/>
          <w:szCs w:val="20"/>
        </w:rPr>
        <w:t xml:space="preserve">conclut </w:t>
      </w:r>
      <w:r w:rsidR="007B16AF">
        <w:rPr>
          <w:rFonts w:ascii="Arial" w:hAnsi="Arial" w:cs="Arial"/>
          <w:sz w:val="20"/>
          <w:szCs w:val="20"/>
        </w:rPr>
        <w:t>Kathy Megyery</w:t>
      </w:r>
      <w:r w:rsidR="007B16AF" w:rsidRPr="000B56F8">
        <w:rPr>
          <w:rFonts w:ascii="Arial" w:hAnsi="Arial" w:cs="Arial"/>
          <w:sz w:val="20"/>
          <w:szCs w:val="20"/>
        </w:rPr>
        <w:t>.</w:t>
      </w:r>
    </w:p>
    <w:p w14:paraId="6746ED4D" w14:textId="77777777" w:rsidR="009F2D37" w:rsidRPr="00717134" w:rsidRDefault="009F2D37" w:rsidP="00851577">
      <w:pPr>
        <w:pStyle w:val="Corps"/>
        <w:spacing w:after="0" w:line="240" w:lineRule="auto"/>
        <w:jc w:val="both"/>
        <w:rPr>
          <w:rFonts w:ascii="Arial" w:hAnsi="Arial" w:cs="Arial"/>
          <w:b/>
          <w:sz w:val="20"/>
          <w:szCs w:val="20"/>
          <w:lang w:val="fr-CA"/>
        </w:rPr>
      </w:pPr>
    </w:p>
    <w:p w14:paraId="7DF062C9" w14:textId="77777777" w:rsidR="00B10BE2" w:rsidRPr="00166ABD" w:rsidRDefault="00B10BE2" w:rsidP="00B10BE2">
      <w:pPr>
        <w:rPr>
          <w:rFonts w:ascii="Arial" w:hAnsi="Arial" w:cs="Arial"/>
          <w:sz w:val="20"/>
          <w:szCs w:val="20"/>
        </w:rPr>
      </w:pPr>
      <w:r>
        <w:rPr>
          <w:rFonts w:ascii="Arial" w:hAnsi="Arial" w:cs="Arial"/>
          <w:b/>
          <w:bCs/>
          <w:sz w:val="20"/>
          <w:szCs w:val="20"/>
        </w:rPr>
        <w:t>À propos de la CCISF</w:t>
      </w:r>
      <w:r>
        <w:rPr>
          <w:rFonts w:ascii="Arial" w:hAnsi="Arial" w:cs="Arial"/>
          <w:b/>
          <w:bCs/>
          <w:sz w:val="20"/>
          <w:szCs w:val="20"/>
        </w:rPr>
        <w:br/>
      </w:r>
      <w:r w:rsidRPr="00166ABD">
        <w:rPr>
          <w:rFonts w:ascii="Arial" w:hAnsi="Arial" w:cs="Arial"/>
          <w:sz w:val="20"/>
          <w:szCs w:val="20"/>
        </w:rPr>
        <w:t>La Chambre de commerce et d’industrie Saguenay-Le Fjord est l’un des plus grands regroupements de gens d’affaires du Québec. Elle s’est donné la mission d’être un acteur incontournable du milieu économique régional en assurant un pôle d’influence favorisant le développement et le maillage des gens d’affaires sur tout le territoire qu’elle dessert.</w:t>
      </w:r>
    </w:p>
    <w:p w14:paraId="3B887B56" w14:textId="0A0AC357" w:rsidR="00B10BE2" w:rsidRDefault="00B10BE2" w:rsidP="00851577">
      <w:pPr>
        <w:pStyle w:val="Corps"/>
        <w:spacing w:after="0" w:line="240" w:lineRule="auto"/>
        <w:jc w:val="both"/>
        <w:rPr>
          <w:rFonts w:ascii="Arial" w:hAnsi="Arial" w:cs="Arial"/>
          <w:b/>
          <w:sz w:val="20"/>
          <w:szCs w:val="20"/>
          <w:lang w:val="fr-CA"/>
        </w:rPr>
      </w:pPr>
      <w:r>
        <w:rPr>
          <w:rFonts w:ascii="Arial" w:hAnsi="Arial" w:cs="Arial"/>
          <w:b/>
          <w:sz w:val="20"/>
          <w:szCs w:val="20"/>
          <w:lang w:val="fr-CA"/>
        </w:rPr>
        <w:br/>
      </w:r>
    </w:p>
    <w:p w14:paraId="31C979BE" w14:textId="77777777" w:rsidR="00B10BE2" w:rsidRDefault="00B10BE2" w:rsidP="00851577">
      <w:pPr>
        <w:pStyle w:val="Corps"/>
        <w:spacing w:after="0" w:line="240" w:lineRule="auto"/>
        <w:jc w:val="both"/>
        <w:rPr>
          <w:rFonts w:ascii="Arial" w:hAnsi="Arial" w:cs="Arial"/>
          <w:b/>
          <w:sz w:val="20"/>
          <w:szCs w:val="20"/>
          <w:lang w:val="fr-CA"/>
        </w:rPr>
      </w:pPr>
    </w:p>
    <w:p w14:paraId="352FD9FF" w14:textId="77777777" w:rsidR="00B10BE2" w:rsidRDefault="00B10BE2" w:rsidP="00851577">
      <w:pPr>
        <w:pStyle w:val="Corps"/>
        <w:spacing w:after="0" w:line="240" w:lineRule="auto"/>
        <w:jc w:val="both"/>
        <w:rPr>
          <w:rFonts w:ascii="Arial" w:hAnsi="Arial" w:cs="Arial"/>
          <w:b/>
          <w:sz w:val="20"/>
          <w:szCs w:val="20"/>
          <w:lang w:val="fr-CA"/>
        </w:rPr>
      </w:pPr>
    </w:p>
    <w:p w14:paraId="0190B5B5" w14:textId="195035E2" w:rsidR="00717134" w:rsidRPr="00717134" w:rsidRDefault="00717134" w:rsidP="00851577">
      <w:pPr>
        <w:pStyle w:val="Corps"/>
        <w:spacing w:after="0" w:line="240" w:lineRule="auto"/>
        <w:jc w:val="both"/>
        <w:rPr>
          <w:rFonts w:ascii="Arial" w:hAnsi="Arial" w:cs="Arial"/>
          <w:b/>
          <w:sz w:val="20"/>
          <w:szCs w:val="20"/>
          <w:lang w:val="fr-CA"/>
        </w:rPr>
      </w:pPr>
      <w:r w:rsidRPr="00717134">
        <w:rPr>
          <w:rFonts w:ascii="Arial" w:hAnsi="Arial" w:cs="Arial"/>
          <w:b/>
          <w:sz w:val="20"/>
          <w:szCs w:val="20"/>
          <w:lang w:val="fr-CA"/>
        </w:rPr>
        <w:lastRenderedPageBreak/>
        <w:t xml:space="preserve">À propos de la FCCQ </w:t>
      </w:r>
    </w:p>
    <w:p w14:paraId="67F55244" w14:textId="1C76B1D4" w:rsidR="00717134" w:rsidRDefault="00717134" w:rsidP="00851577">
      <w:pPr>
        <w:pStyle w:val="Corps"/>
        <w:spacing w:after="0" w:line="240" w:lineRule="auto"/>
        <w:jc w:val="both"/>
        <w:rPr>
          <w:rFonts w:ascii="Arial" w:hAnsi="Arial" w:cs="Arial"/>
          <w:sz w:val="20"/>
          <w:szCs w:val="20"/>
          <w:lang w:val="fr-CA"/>
        </w:rPr>
      </w:pPr>
      <w:r w:rsidRPr="00717134">
        <w:rPr>
          <w:rFonts w:ascii="Arial" w:hAnsi="Arial" w:cs="Arial"/>
          <w:sz w:val="20"/>
          <w:szCs w:val="20"/>
          <w:lang w:val="fr-CA"/>
        </w:rPr>
        <w:t>Grâce à son vaste réseau de plus de 130 chambres de commerce et 1</w:t>
      </w:r>
      <w:r w:rsidR="00492551">
        <w:rPr>
          <w:rFonts w:ascii="Arial" w:hAnsi="Arial" w:cs="Arial"/>
          <w:sz w:val="20"/>
          <w:szCs w:val="20"/>
          <w:lang w:val="fr-CA"/>
        </w:rPr>
        <w:t> </w:t>
      </w:r>
      <w:r w:rsidRPr="00717134">
        <w:rPr>
          <w:rFonts w:ascii="Arial" w:hAnsi="Arial" w:cs="Arial"/>
          <w:sz w:val="20"/>
          <w:szCs w:val="20"/>
          <w:lang w:val="fr-CA"/>
        </w:rPr>
        <w:t>100 membres corporatifs, la Fédération des chambres de commerce du Québec (FCCQ) représente plus de 50</w:t>
      </w:r>
      <w:r w:rsidR="00492551">
        <w:rPr>
          <w:rFonts w:ascii="Arial" w:hAnsi="Arial" w:cs="Arial"/>
          <w:sz w:val="20"/>
          <w:szCs w:val="20"/>
          <w:lang w:val="fr-CA"/>
        </w:rPr>
        <w:t> </w:t>
      </w:r>
      <w:r w:rsidRPr="00717134">
        <w:rPr>
          <w:rFonts w:ascii="Arial" w:hAnsi="Arial" w:cs="Arial"/>
          <w:sz w:val="20"/>
          <w:szCs w:val="20"/>
          <w:lang w:val="fr-CA"/>
        </w:rPr>
        <w:t>000 entreprises exerçant leurs activités dans tous les secteurs de l’économie et sur l’ensemble du territoire québécois. Plus important réseau de gens d’affaires et d’entreprises du Québec, la FCCQ est à la fois une fédération de chambres de commerce et une chambre de commerce provinciale. Ses membres, qu’ils soient chambres ou entreprises, poursuivent tous le même but</w:t>
      </w:r>
      <w:r w:rsidR="00492551">
        <w:rPr>
          <w:rFonts w:ascii="Arial" w:hAnsi="Arial" w:cs="Arial"/>
          <w:sz w:val="20"/>
          <w:szCs w:val="20"/>
          <w:lang w:val="fr-CA"/>
        </w:rPr>
        <w:t> </w:t>
      </w:r>
      <w:r w:rsidRPr="00717134">
        <w:rPr>
          <w:rFonts w:ascii="Arial" w:hAnsi="Arial" w:cs="Arial"/>
          <w:sz w:val="20"/>
          <w:szCs w:val="20"/>
          <w:lang w:val="fr-CA"/>
        </w:rPr>
        <w:t>: favoriser un environnement d’affaires innovant et concurrentiel.</w:t>
      </w:r>
    </w:p>
    <w:p w14:paraId="48DDE31F" w14:textId="4782608C" w:rsidR="00B10BE2" w:rsidRPr="00B10BE2" w:rsidRDefault="00B10BE2" w:rsidP="00851577">
      <w:pPr>
        <w:pStyle w:val="Corps"/>
        <w:spacing w:after="0" w:line="240" w:lineRule="auto"/>
        <w:jc w:val="both"/>
        <w:rPr>
          <w:rFonts w:ascii="Arial" w:hAnsi="Arial" w:cs="Arial"/>
          <w:b/>
          <w:bCs/>
          <w:sz w:val="20"/>
          <w:szCs w:val="20"/>
          <w:lang w:val="fr-CA"/>
        </w:rPr>
      </w:pPr>
    </w:p>
    <w:p w14:paraId="270A85BB" w14:textId="77777777" w:rsidR="009F2D37" w:rsidRPr="00851577" w:rsidRDefault="009F2D37" w:rsidP="00851577">
      <w:pPr>
        <w:pStyle w:val="Corps"/>
        <w:spacing w:after="0" w:line="240" w:lineRule="auto"/>
        <w:jc w:val="both"/>
        <w:rPr>
          <w:rFonts w:ascii="Arial" w:hAnsi="Arial" w:cs="Arial"/>
          <w:sz w:val="20"/>
          <w:szCs w:val="20"/>
          <w:lang w:val="fr-CA"/>
        </w:rPr>
      </w:pPr>
    </w:p>
    <w:bookmarkEnd w:id="0"/>
    <w:bookmarkEnd w:id="2"/>
    <w:p w14:paraId="7DF7F425" w14:textId="77777777" w:rsidR="00C24119" w:rsidRPr="00420A43" w:rsidRDefault="003E19B9" w:rsidP="00310E5A">
      <w:pPr>
        <w:pStyle w:val="Corps"/>
        <w:spacing w:after="0" w:line="240" w:lineRule="auto"/>
        <w:ind w:left="66"/>
        <w:jc w:val="center"/>
        <w:rPr>
          <w:rStyle w:val="Aucun"/>
          <w:rFonts w:ascii="Arial" w:hAnsi="Arial" w:cs="Arial"/>
          <w:sz w:val="20"/>
          <w:szCs w:val="20"/>
          <w:lang w:val="fr-CA"/>
        </w:rPr>
      </w:pPr>
      <w:r w:rsidRPr="00420A43">
        <w:rPr>
          <w:rStyle w:val="Aucun"/>
          <w:rFonts w:ascii="Arial" w:hAnsi="Arial" w:cs="Arial"/>
          <w:sz w:val="20"/>
          <w:szCs w:val="20"/>
          <w:lang w:val="fr-CA"/>
        </w:rPr>
        <w:t>-30-</w:t>
      </w:r>
    </w:p>
    <w:p w14:paraId="2C5E2993" w14:textId="63C44962" w:rsidR="00310E5A" w:rsidRPr="00420A43" w:rsidRDefault="00310E5A" w:rsidP="00310E5A">
      <w:pPr>
        <w:pStyle w:val="Corps"/>
        <w:spacing w:after="0" w:line="240" w:lineRule="auto"/>
        <w:ind w:left="66"/>
        <w:jc w:val="center"/>
        <w:rPr>
          <w:rStyle w:val="Aucun"/>
          <w:rFonts w:ascii="Arial" w:hAnsi="Arial" w:cs="Arial"/>
          <w:sz w:val="20"/>
          <w:szCs w:val="20"/>
          <w:lang w:val="fr-CA"/>
        </w:rPr>
      </w:pPr>
    </w:p>
    <w:bookmarkEnd w:id="1"/>
    <w:p w14:paraId="683C3931" w14:textId="214DB266" w:rsidR="0051793B" w:rsidRPr="00B80C3D" w:rsidRDefault="0051793B" w:rsidP="0051793B">
      <w:pPr>
        <w:jc w:val="both"/>
        <w:rPr>
          <w:rFonts w:ascii="Arial" w:eastAsia="Arial" w:hAnsi="Arial" w:cs="Arial"/>
          <w:b/>
          <w:bCs/>
          <w:color w:val="000000"/>
          <w:sz w:val="20"/>
          <w:szCs w:val="20"/>
          <w:u w:color="000000"/>
          <w:lang w:val="fr-FR" w:eastAsia="fr-CA"/>
        </w:rPr>
      </w:pPr>
      <w:r w:rsidRPr="00B80C3D">
        <w:rPr>
          <w:rFonts w:ascii="Arial" w:eastAsia="Times New Roman" w:hAnsi="Arial" w:cs="Arial"/>
          <w:b/>
          <w:bCs/>
          <w:color w:val="000000"/>
          <w:sz w:val="20"/>
          <w:szCs w:val="20"/>
          <w:u w:color="000000"/>
          <w:lang w:val="fr-FR" w:eastAsia="fr-CA"/>
        </w:rPr>
        <w:t>Renseignements</w:t>
      </w:r>
      <w:r w:rsidR="00492551">
        <w:rPr>
          <w:rFonts w:ascii="Arial" w:eastAsia="Times New Roman" w:hAnsi="Arial" w:cs="Arial"/>
          <w:b/>
          <w:bCs/>
          <w:color w:val="000000"/>
          <w:sz w:val="20"/>
          <w:szCs w:val="20"/>
          <w:u w:color="000000"/>
          <w:lang w:val="fr-FR" w:eastAsia="fr-CA"/>
        </w:rPr>
        <w:t> </w:t>
      </w:r>
      <w:r w:rsidRPr="00B80C3D">
        <w:rPr>
          <w:rFonts w:ascii="Arial" w:eastAsia="Times New Roman" w:hAnsi="Arial" w:cs="Arial"/>
          <w:b/>
          <w:bCs/>
          <w:color w:val="000000"/>
          <w:sz w:val="20"/>
          <w:szCs w:val="20"/>
          <w:u w:color="000000"/>
          <w:lang w:val="fr-FR" w:eastAsia="fr-CA"/>
        </w:rPr>
        <w:t xml:space="preserve">: </w:t>
      </w:r>
    </w:p>
    <w:tbl>
      <w:tblPr>
        <w:tblStyle w:val="Grilledutablea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819"/>
      </w:tblGrid>
      <w:tr w:rsidR="0051793B" w:rsidRPr="00B80C3D" w14:paraId="265717B0" w14:textId="77777777" w:rsidTr="00B10BE2">
        <w:tc>
          <w:tcPr>
            <w:tcW w:w="5529" w:type="dxa"/>
          </w:tcPr>
          <w:p w14:paraId="05FEE1E7" w14:textId="77777777" w:rsidR="00B10BE2" w:rsidRPr="00166ABD" w:rsidRDefault="00B10BE2" w:rsidP="00B10BE2">
            <w:pPr>
              <w:rPr>
                <w:rFonts w:ascii="Arial" w:hAnsi="Arial" w:cs="Arial"/>
                <w:sz w:val="20"/>
                <w:szCs w:val="20"/>
              </w:rPr>
            </w:pPr>
            <w:r w:rsidRPr="00166ABD">
              <w:rPr>
                <w:rFonts w:ascii="Arial" w:hAnsi="Arial" w:cs="Arial"/>
                <w:sz w:val="20"/>
                <w:szCs w:val="20"/>
              </w:rPr>
              <w:t>Kathya Poutré</w:t>
            </w:r>
          </w:p>
          <w:p w14:paraId="1E2D1D28" w14:textId="77777777" w:rsidR="00B10BE2" w:rsidRPr="00166ABD" w:rsidRDefault="00B10BE2" w:rsidP="00B10BE2">
            <w:pPr>
              <w:rPr>
                <w:rFonts w:ascii="Arial" w:hAnsi="Arial" w:cs="Arial"/>
                <w:sz w:val="20"/>
                <w:szCs w:val="20"/>
              </w:rPr>
            </w:pPr>
            <w:r w:rsidRPr="00166ABD">
              <w:rPr>
                <w:rFonts w:ascii="Arial" w:hAnsi="Arial" w:cs="Arial"/>
                <w:sz w:val="20"/>
                <w:szCs w:val="20"/>
              </w:rPr>
              <w:t>Agente de communication et des réseaux sociaux, C</w:t>
            </w:r>
            <w:r>
              <w:rPr>
                <w:rFonts w:ascii="Arial" w:hAnsi="Arial" w:cs="Arial"/>
                <w:sz w:val="20"/>
                <w:szCs w:val="20"/>
              </w:rPr>
              <w:t>hambre de commerce et d’industrie Saguenay-Le Fjord</w:t>
            </w:r>
          </w:p>
          <w:p w14:paraId="43C450E3" w14:textId="77777777" w:rsidR="00B10BE2" w:rsidRPr="00166ABD" w:rsidRDefault="00B10BE2" w:rsidP="00B10BE2">
            <w:pPr>
              <w:rPr>
                <w:rFonts w:ascii="Arial" w:hAnsi="Arial" w:cs="Arial"/>
                <w:sz w:val="20"/>
                <w:szCs w:val="20"/>
              </w:rPr>
            </w:pPr>
            <w:r w:rsidRPr="00166ABD">
              <w:rPr>
                <w:rFonts w:ascii="Arial" w:hAnsi="Arial" w:cs="Arial"/>
                <w:sz w:val="20"/>
                <w:szCs w:val="20"/>
              </w:rPr>
              <w:t>Bur</w:t>
            </w:r>
            <w:r>
              <w:rPr>
                <w:rFonts w:ascii="Arial" w:hAnsi="Arial" w:cs="Arial"/>
                <w:sz w:val="20"/>
                <w:szCs w:val="20"/>
              </w:rPr>
              <w:t>eau</w:t>
            </w:r>
            <w:r w:rsidRPr="00166ABD">
              <w:rPr>
                <w:rFonts w:ascii="Arial" w:hAnsi="Arial" w:cs="Arial"/>
                <w:sz w:val="20"/>
                <w:szCs w:val="20"/>
              </w:rPr>
              <w:t> : 418-543-5941 poste 222</w:t>
            </w:r>
            <w:r w:rsidRPr="00166ABD">
              <w:rPr>
                <w:rFonts w:ascii="Arial" w:hAnsi="Arial" w:cs="Arial"/>
                <w:sz w:val="20"/>
                <w:szCs w:val="20"/>
              </w:rPr>
              <w:tab/>
            </w:r>
          </w:p>
          <w:p w14:paraId="5D5FE7A2" w14:textId="77777777" w:rsidR="00B10BE2" w:rsidRPr="00166ABD" w:rsidRDefault="00B10BE2" w:rsidP="00B10BE2">
            <w:pPr>
              <w:rPr>
                <w:rFonts w:ascii="Arial" w:hAnsi="Arial" w:cs="Arial"/>
                <w:sz w:val="20"/>
                <w:szCs w:val="20"/>
              </w:rPr>
            </w:pPr>
            <w:r w:rsidRPr="00166ABD">
              <w:rPr>
                <w:rFonts w:ascii="Arial" w:hAnsi="Arial" w:cs="Arial"/>
                <w:sz w:val="20"/>
                <w:szCs w:val="20"/>
              </w:rPr>
              <w:t>Cell</w:t>
            </w:r>
            <w:r>
              <w:rPr>
                <w:rFonts w:ascii="Arial" w:hAnsi="Arial" w:cs="Arial"/>
                <w:sz w:val="20"/>
                <w:szCs w:val="20"/>
              </w:rPr>
              <w:t>ulaire</w:t>
            </w:r>
            <w:r w:rsidRPr="00166ABD">
              <w:rPr>
                <w:rFonts w:ascii="Arial" w:hAnsi="Arial" w:cs="Arial"/>
                <w:sz w:val="20"/>
                <w:szCs w:val="20"/>
              </w:rPr>
              <w:t> : 581-574-0958</w:t>
            </w:r>
          </w:p>
          <w:p w14:paraId="696AF03A" w14:textId="44E7A702" w:rsidR="0051793B" w:rsidRPr="00B80C3D" w:rsidRDefault="0051793B" w:rsidP="003E635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u w:color="000000"/>
                <w:lang w:val="fr-FR" w:eastAsia="fr-CA"/>
              </w:rPr>
            </w:pPr>
          </w:p>
        </w:tc>
        <w:tc>
          <w:tcPr>
            <w:tcW w:w="4819" w:type="dxa"/>
          </w:tcPr>
          <w:p w14:paraId="468EE2B2" w14:textId="77777777" w:rsidR="0051793B" w:rsidRPr="00B80C3D" w:rsidRDefault="0051793B" w:rsidP="003E6358">
            <w:pPr>
              <w:jc w:val="both"/>
              <w:rPr>
                <w:rFonts w:ascii="Arial" w:eastAsia="Arial" w:hAnsi="Arial" w:cs="Arial"/>
                <w:color w:val="000000"/>
                <w:sz w:val="20"/>
                <w:szCs w:val="20"/>
                <w:u w:color="000000"/>
                <w:lang w:val="fr-FR" w:eastAsia="fr-CA"/>
              </w:rPr>
            </w:pPr>
            <w:r w:rsidRPr="00B80C3D">
              <w:rPr>
                <w:rFonts w:ascii="Arial" w:eastAsia="Times New Roman" w:hAnsi="Arial" w:cs="Arial"/>
                <w:color w:val="000000"/>
                <w:sz w:val="20"/>
                <w:szCs w:val="20"/>
                <w:u w:color="000000"/>
                <w:lang w:val="fr-FR" w:eastAsia="fr-CA"/>
              </w:rPr>
              <w:t>Joanne Beauvais</w:t>
            </w:r>
          </w:p>
          <w:p w14:paraId="729BA9A4" w14:textId="77777777" w:rsidR="0051793B" w:rsidRPr="00B80C3D" w:rsidRDefault="0051793B" w:rsidP="003E6358">
            <w:pPr>
              <w:jc w:val="both"/>
              <w:rPr>
                <w:rFonts w:ascii="Arial" w:eastAsia="Arial" w:hAnsi="Arial" w:cs="Arial"/>
                <w:color w:val="000000"/>
                <w:sz w:val="20"/>
                <w:szCs w:val="20"/>
                <w:u w:color="000000"/>
                <w:lang w:val="fr-FR" w:eastAsia="fr-CA"/>
              </w:rPr>
            </w:pPr>
            <w:r w:rsidRPr="00B80C3D">
              <w:rPr>
                <w:rFonts w:ascii="Arial" w:eastAsia="Times New Roman" w:hAnsi="Arial" w:cs="Arial"/>
                <w:color w:val="000000"/>
                <w:sz w:val="20"/>
                <w:szCs w:val="20"/>
                <w:u w:color="000000"/>
                <w:lang w:val="fr-FR" w:eastAsia="fr-CA"/>
              </w:rPr>
              <w:t>Directrice, Communications</w:t>
            </w:r>
          </w:p>
          <w:p w14:paraId="58C7F6C2" w14:textId="77777777" w:rsidR="0051793B" w:rsidRPr="00B80C3D" w:rsidRDefault="0051793B" w:rsidP="003E6358">
            <w:pPr>
              <w:jc w:val="both"/>
              <w:rPr>
                <w:rFonts w:ascii="Arial" w:eastAsia="Arial" w:hAnsi="Arial" w:cs="Arial"/>
                <w:color w:val="000000"/>
                <w:sz w:val="20"/>
                <w:szCs w:val="20"/>
                <w:u w:color="000000"/>
                <w:lang w:val="fr-FR" w:eastAsia="fr-CA"/>
              </w:rPr>
            </w:pPr>
            <w:r w:rsidRPr="00B80C3D">
              <w:rPr>
                <w:rFonts w:ascii="Arial" w:eastAsia="Times New Roman" w:hAnsi="Arial" w:cs="Arial"/>
                <w:color w:val="000000"/>
                <w:sz w:val="20"/>
                <w:szCs w:val="20"/>
                <w:u w:color="000000"/>
                <w:lang w:val="fr-FR" w:eastAsia="fr-CA"/>
              </w:rPr>
              <w:t xml:space="preserve">Fédération des chambres de commerce du Québec </w:t>
            </w:r>
          </w:p>
          <w:p w14:paraId="0A5245D3" w14:textId="77777777" w:rsidR="0051793B" w:rsidRPr="00B80C3D" w:rsidRDefault="008E2585" w:rsidP="003E6358">
            <w:pPr>
              <w:jc w:val="both"/>
              <w:rPr>
                <w:rFonts w:ascii="Arial" w:eastAsia="Arial" w:hAnsi="Arial" w:cs="Arial"/>
                <w:color w:val="000000"/>
                <w:sz w:val="20"/>
                <w:szCs w:val="20"/>
                <w:u w:color="000000"/>
                <w:lang w:val="fr-FR" w:eastAsia="fr-CA"/>
              </w:rPr>
            </w:pPr>
            <w:hyperlink r:id="rId8" w:history="1">
              <w:r w:rsidR="0051793B" w:rsidRPr="00B80C3D">
                <w:rPr>
                  <w:rFonts w:ascii="Arial" w:eastAsia="Arial" w:hAnsi="Arial" w:cs="Arial"/>
                  <w:color w:val="0000FF"/>
                  <w:sz w:val="20"/>
                  <w:szCs w:val="20"/>
                  <w:u w:val="single" w:color="0000FF"/>
                  <w:lang w:val="fr-FR" w:eastAsia="fr-CA"/>
                </w:rPr>
                <w:t>joanne.beauvais@fccq.ca</w:t>
              </w:r>
            </w:hyperlink>
          </w:p>
          <w:p w14:paraId="114D5EDC" w14:textId="6E82C587" w:rsidR="0051793B" w:rsidRPr="00B80C3D" w:rsidRDefault="0051793B" w:rsidP="003E6358">
            <w:pPr>
              <w:jc w:val="both"/>
              <w:rPr>
                <w:rFonts w:ascii="Arial" w:eastAsia="Arial" w:hAnsi="Arial" w:cs="Arial"/>
                <w:color w:val="000000"/>
                <w:sz w:val="20"/>
                <w:szCs w:val="20"/>
                <w:u w:color="000000"/>
                <w:lang w:val="fr-FR" w:eastAsia="fr-CA"/>
              </w:rPr>
            </w:pPr>
            <w:r w:rsidRPr="00B80C3D">
              <w:rPr>
                <w:rFonts w:ascii="Arial" w:eastAsia="Times New Roman" w:hAnsi="Arial" w:cs="Arial"/>
                <w:color w:val="000000"/>
                <w:sz w:val="20"/>
                <w:szCs w:val="20"/>
                <w:u w:color="000000"/>
                <w:lang w:val="fr-FR" w:eastAsia="fr-CA"/>
              </w:rPr>
              <w:t>Bureau : 514</w:t>
            </w:r>
            <w:r w:rsidR="00492551">
              <w:rPr>
                <w:rFonts w:ascii="Arial" w:eastAsia="Times New Roman" w:hAnsi="Arial" w:cs="Arial"/>
                <w:color w:val="000000"/>
                <w:sz w:val="20"/>
                <w:szCs w:val="20"/>
                <w:u w:color="000000"/>
                <w:lang w:val="fr-FR" w:eastAsia="fr-CA"/>
              </w:rPr>
              <w:t> </w:t>
            </w:r>
            <w:r w:rsidRPr="00B80C3D">
              <w:rPr>
                <w:rFonts w:ascii="Arial" w:eastAsia="Times New Roman" w:hAnsi="Arial" w:cs="Arial"/>
                <w:color w:val="000000"/>
                <w:sz w:val="20"/>
                <w:szCs w:val="20"/>
                <w:u w:color="000000"/>
                <w:lang w:val="fr-FR" w:eastAsia="fr-CA"/>
              </w:rPr>
              <w:t>844-9571, poste</w:t>
            </w:r>
            <w:r w:rsidR="00492551">
              <w:rPr>
                <w:rFonts w:ascii="Arial" w:eastAsia="Times New Roman" w:hAnsi="Arial" w:cs="Arial"/>
                <w:color w:val="000000"/>
                <w:sz w:val="20"/>
                <w:szCs w:val="20"/>
                <w:u w:color="000000"/>
                <w:lang w:val="fr-FR" w:eastAsia="fr-CA"/>
              </w:rPr>
              <w:t> </w:t>
            </w:r>
            <w:r w:rsidRPr="00B80C3D">
              <w:rPr>
                <w:rFonts w:ascii="Arial" w:eastAsia="Times New Roman" w:hAnsi="Arial" w:cs="Arial"/>
                <w:color w:val="000000"/>
                <w:sz w:val="20"/>
                <w:szCs w:val="20"/>
                <w:u w:color="000000"/>
                <w:lang w:val="fr-FR" w:eastAsia="fr-CA"/>
              </w:rPr>
              <w:t>3242</w:t>
            </w:r>
          </w:p>
          <w:p w14:paraId="603CE208" w14:textId="77777777" w:rsidR="0051793B" w:rsidRPr="00B80C3D" w:rsidRDefault="0051793B" w:rsidP="003E6358">
            <w:pPr>
              <w:jc w:val="both"/>
              <w:rPr>
                <w:rFonts w:ascii="Arial" w:eastAsia="Times New Roman" w:hAnsi="Arial" w:cs="Arial"/>
                <w:color w:val="000000"/>
                <w:sz w:val="20"/>
                <w:szCs w:val="20"/>
                <w:u w:color="000000"/>
                <w:lang w:val="fr-FR" w:eastAsia="fr-CA"/>
              </w:rPr>
            </w:pPr>
            <w:r w:rsidRPr="00B80C3D">
              <w:rPr>
                <w:rFonts w:ascii="Arial" w:eastAsia="Times New Roman" w:hAnsi="Arial" w:cs="Arial"/>
                <w:color w:val="000000"/>
                <w:sz w:val="20"/>
                <w:szCs w:val="20"/>
                <w:u w:color="000000"/>
                <w:lang w:val="fr-FR" w:eastAsia="fr-CA"/>
              </w:rPr>
              <w:t>Cellulaire : 514 928-8373</w:t>
            </w:r>
          </w:p>
          <w:p w14:paraId="1AB82B05" w14:textId="77777777" w:rsidR="0051793B" w:rsidRPr="00B80C3D" w:rsidRDefault="0051793B" w:rsidP="003E635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u w:color="000000"/>
                <w:lang w:val="fr-FR" w:eastAsia="fr-CA"/>
              </w:rPr>
            </w:pPr>
          </w:p>
        </w:tc>
      </w:tr>
    </w:tbl>
    <w:p w14:paraId="72F77ED2" w14:textId="2172BDBE" w:rsidR="00BA15A9" w:rsidRPr="00420A43" w:rsidRDefault="0051793B" w:rsidP="00851577">
      <w:pPr>
        <w:pStyle w:val="Corps"/>
        <w:spacing w:after="0" w:line="240" w:lineRule="auto"/>
        <w:ind w:left="66"/>
        <w:rPr>
          <w:rStyle w:val="Aucun"/>
          <w:rFonts w:ascii="Arial" w:hAnsi="Arial" w:cs="Arial"/>
          <w:sz w:val="20"/>
          <w:szCs w:val="20"/>
          <w:lang w:val="fr-CA"/>
        </w:rPr>
      </w:pPr>
      <w:r>
        <w:rPr>
          <w:rStyle w:val="Aucun"/>
          <w:rFonts w:ascii="Arial" w:hAnsi="Arial" w:cs="Arial"/>
          <w:sz w:val="20"/>
          <w:szCs w:val="20"/>
          <w:lang w:val="fr-CA"/>
        </w:rPr>
        <w:t xml:space="preserve"> </w:t>
      </w:r>
    </w:p>
    <w:sectPr w:rsidR="00BA15A9" w:rsidRPr="00420A43" w:rsidSect="00A005F7">
      <w:headerReference w:type="default" r:id="rId9"/>
      <w:pgSz w:w="12240" w:h="15840"/>
      <w:pgMar w:top="2155" w:right="1185"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63610" w14:textId="77777777" w:rsidR="008E2585" w:rsidRDefault="008E2585">
      <w:r>
        <w:separator/>
      </w:r>
    </w:p>
  </w:endnote>
  <w:endnote w:type="continuationSeparator" w:id="0">
    <w:p w14:paraId="2FF55647" w14:textId="77777777" w:rsidR="008E2585" w:rsidRDefault="008E2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Malgun Gothic"/>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D6299" w14:textId="77777777" w:rsidR="008E2585" w:rsidRDefault="008E2585">
      <w:r>
        <w:separator/>
      </w:r>
    </w:p>
  </w:footnote>
  <w:footnote w:type="continuationSeparator" w:id="0">
    <w:p w14:paraId="6C5CF024" w14:textId="77777777" w:rsidR="008E2585" w:rsidRDefault="008E2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40650" w14:textId="2ACD47A2" w:rsidR="00C24119" w:rsidRDefault="00B10BE2">
    <w:pPr>
      <w:pStyle w:val="En-tte"/>
    </w:pPr>
    <w:r>
      <w:rPr>
        <w:b/>
        <w:bCs/>
        <w:noProof/>
        <w:sz w:val="36"/>
        <w:szCs w:val="36"/>
      </w:rPr>
      <w:drawing>
        <wp:anchor distT="0" distB="0" distL="114300" distR="114300" simplePos="0" relativeHeight="251661312" behindDoc="1" locked="0" layoutInCell="1" allowOverlap="1" wp14:anchorId="624EFCDF" wp14:editId="32F3ABCA">
          <wp:simplePos x="0" y="0"/>
          <wp:positionH relativeFrom="column">
            <wp:posOffset>3876675</wp:posOffset>
          </wp:positionH>
          <wp:positionV relativeFrom="paragraph">
            <wp:posOffset>-76835</wp:posOffset>
          </wp:positionV>
          <wp:extent cx="2802255" cy="932815"/>
          <wp:effectExtent l="0" t="0" r="0" b="63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bre de commerce Saguenay_Le Fjord_Horizontal_Outline-01.png"/>
                  <pic:cNvPicPr/>
                </pic:nvPicPr>
                <pic:blipFill>
                  <a:blip r:embed="rId1">
                    <a:extLst>
                      <a:ext uri="{28A0092B-C50C-407E-A947-70E740481C1C}">
                        <a14:useLocalDpi xmlns:a14="http://schemas.microsoft.com/office/drawing/2010/main" val="0"/>
                      </a:ext>
                    </a:extLst>
                  </a:blip>
                  <a:stretch>
                    <a:fillRect/>
                  </a:stretch>
                </pic:blipFill>
                <pic:spPr>
                  <a:xfrm>
                    <a:off x="0" y="0"/>
                    <a:ext cx="2802255" cy="932815"/>
                  </a:xfrm>
                  <a:prstGeom prst="rect">
                    <a:avLst/>
                  </a:prstGeom>
                </pic:spPr>
              </pic:pic>
            </a:graphicData>
          </a:graphic>
          <wp14:sizeRelH relativeFrom="page">
            <wp14:pctWidth>0</wp14:pctWidth>
          </wp14:sizeRelH>
          <wp14:sizeRelV relativeFrom="page">
            <wp14:pctHeight>0</wp14:pctHeight>
          </wp14:sizeRelV>
        </wp:anchor>
      </w:drawing>
    </w:r>
    <w:r w:rsidR="00C24119">
      <w:rPr>
        <w:noProof/>
      </w:rPr>
      <w:drawing>
        <wp:anchor distT="152400" distB="152400" distL="152400" distR="152400" simplePos="0" relativeHeight="251658240" behindDoc="1" locked="0" layoutInCell="1" allowOverlap="1" wp14:anchorId="63B9DD68" wp14:editId="1B85DC47">
          <wp:simplePos x="0" y="0"/>
          <wp:positionH relativeFrom="page">
            <wp:posOffset>2438400</wp:posOffset>
          </wp:positionH>
          <wp:positionV relativeFrom="page">
            <wp:posOffset>773430</wp:posOffset>
          </wp:positionV>
          <wp:extent cx="7770495" cy="10058400"/>
          <wp:effectExtent l="0" t="0" r="1905" b="0"/>
          <wp:wrapNone/>
          <wp:docPr id="1073741825" name="officeArt object" descr="Image 8"/>
          <wp:cNvGraphicFramePr/>
          <a:graphic xmlns:a="http://schemas.openxmlformats.org/drawingml/2006/main">
            <a:graphicData uri="http://schemas.openxmlformats.org/drawingml/2006/picture">
              <pic:pic xmlns:pic="http://schemas.openxmlformats.org/drawingml/2006/picture">
                <pic:nvPicPr>
                  <pic:cNvPr id="1073741825" name="Image 8" descr="Image 8"/>
                  <pic:cNvPicPr>
                    <a:picLocks noChangeAspect="1"/>
                  </pic:cNvPicPr>
                </pic:nvPicPr>
                <pic:blipFill>
                  <a:blip r:embed="rId2"/>
                  <a:stretch>
                    <a:fillRect/>
                  </a:stretch>
                </pic:blipFill>
                <pic:spPr>
                  <a:xfrm>
                    <a:off x="0" y="0"/>
                    <a:ext cx="7770495" cy="10058400"/>
                  </a:xfrm>
                  <a:prstGeom prst="rect">
                    <a:avLst/>
                  </a:prstGeom>
                  <a:ln w="12700" cap="flat">
                    <a:noFill/>
                    <a:miter lim="400000"/>
                  </a:ln>
                  <a:effectLst/>
                </pic:spPr>
              </pic:pic>
            </a:graphicData>
          </a:graphic>
        </wp:anchor>
      </w:drawing>
    </w:r>
    <w:r w:rsidR="00C24119">
      <w:rPr>
        <w:noProof/>
      </w:rPr>
      <w:drawing>
        <wp:anchor distT="152400" distB="152400" distL="152400" distR="152400" simplePos="0" relativeHeight="251659264" behindDoc="1" locked="0" layoutInCell="1" allowOverlap="1" wp14:anchorId="190CAF44" wp14:editId="33C4AB29">
          <wp:simplePos x="0" y="0"/>
          <wp:positionH relativeFrom="page">
            <wp:posOffset>619125</wp:posOffset>
          </wp:positionH>
          <wp:positionV relativeFrom="page">
            <wp:posOffset>400050</wp:posOffset>
          </wp:positionV>
          <wp:extent cx="2228850" cy="840754"/>
          <wp:effectExtent l="0" t="0" r="0" b="0"/>
          <wp:wrapNone/>
          <wp:docPr id="1073741826" name="officeArt object" descr="logo-FCCQ-signature-COULEUR.png"/>
          <wp:cNvGraphicFramePr/>
          <a:graphic xmlns:a="http://schemas.openxmlformats.org/drawingml/2006/main">
            <a:graphicData uri="http://schemas.openxmlformats.org/drawingml/2006/picture">
              <pic:pic xmlns:pic="http://schemas.openxmlformats.org/drawingml/2006/picture">
                <pic:nvPicPr>
                  <pic:cNvPr id="1073741826" name="logo-FCCQ-signature-COULEUR.png" descr="logo-FCCQ-signature-COULEUR.png"/>
                  <pic:cNvPicPr>
                    <a:picLocks noChangeAspect="1"/>
                  </pic:cNvPicPr>
                </pic:nvPicPr>
                <pic:blipFill>
                  <a:blip r:embed="rId3"/>
                  <a:stretch>
                    <a:fillRect/>
                  </a:stretch>
                </pic:blipFill>
                <pic:spPr>
                  <a:xfrm>
                    <a:off x="0" y="0"/>
                    <a:ext cx="2228850" cy="840754"/>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15011"/>
    <w:multiLevelType w:val="hybridMultilevel"/>
    <w:tmpl w:val="B9E62E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5517D98"/>
    <w:multiLevelType w:val="hybridMultilevel"/>
    <w:tmpl w:val="144029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DF5478A"/>
    <w:multiLevelType w:val="hybridMultilevel"/>
    <w:tmpl w:val="6F78DD8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F0D5232"/>
    <w:multiLevelType w:val="hybridMultilevel"/>
    <w:tmpl w:val="426447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2F8"/>
    <w:rsid w:val="000034A2"/>
    <w:rsid w:val="00011BA2"/>
    <w:rsid w:val="00023DBA"/>
    <w:rsid w:val="00041E30"/>
    <w:rsid w:val="000500F3"/>
    <w:rsid w:val="00082329"/>
    <w:rsid w:val="00082FCF"/>
    <w:rsid w:val="00086620"/>
    <w:rsid w:val="00092DF9"/>
    <w:rsid w:val="000A1D1E"/>
    <w:rsid w:val="000B56F8"/>
    <w:rsid w:val="000B5DC8"/>
    <w:rsid w:val="000C43E9"/>
    <w:rsid w:val="000C660E"/>
    <w:rsid w:val="000D0FFC"/>
    <w:rsid w:val="000F2473"/>
    <w:rsid w:val="0010741C"/>
    <w:rsid w:val="00120A84"/>
    <w:rsid w:val="00136065"/>
    <w:rsid w:val="0014588E"/>
    <w:rsid w:val="00182241"/>
    <w:rsid w:val="001A0244"/>
    <w:rsid w:val="001A1ED2"/>
    <w:rsid w:val="001A245F"/>
    <w:rsid w:val="001B671A"/>
    <w:rsid w:val="001B6D6A"/>
    <w:rsid w:val="00202DE8"/>
    <w:rsid w:val="00222F14"/>
    <w:rsid w:val="002302F3"/>
    <w:rsid w:val="0026102E"/>
    <w:rsid w:val="00265DCD"/>
    <w:rsid w:val="002854CA"/>
    <w:rsid w:val="002965DA"/>
    <w:rsid w:val="002A2255"/>
    <w:rsid w:val="002A3CA6"/>
    <w:rsid w:val="002A74F3"/>
    <w:rsid w:val="002B354C"/>
    <w:rsid w:val="002C1E5F"/>
    <w:rsid w:val="002C34A8"/>
    <w:rsid w:val="002D4625"/>
    <w:rsid w:val="002D7F31"/>
    <w:rsid w:val="002E468F"/>
    <w:rsid w:val="00310E5A"/>
    <w:rsid w:val="00321C0C"/>
    <w:rsid w:val="00323817"/>
    <w:rsid w:val="00335408"/>
    <w:rsid w:val="003502DA"/>
    <w:rsid w:val="0035545F"/>
    <w:rsid w:val="00363997"/>
    <w:rsid w:val="0038236D"/>
    <w:rsid w:val="00383E2B"/>
    <w:rsid w:val="00390C3E"/>
    <w:rsid w:val="003A16F9"/>
    <w:rsid w:val="003A6BBE"/>
    <w:rsid w:val="003B749D"/>
    <w:rsid w:val="003C1382"/>
    <w:rsid w:val="003C3407"/>
    <w:rsid w:val="003C6498"/>
    <w:rsid w:val="003E19B9"/>
    <w:rsid w:val="003E2EDE"/>
    <w:rsid w:val="00417722"/>
    <w:rsid w:val="00420A43"/>
    <w:rsid w:val="00423E1C"/>
    <w:rsid w:val="0046349B"/>
    <w:rsid w:val="00476736"/>
    <w:rsid w:val="00492551"/>
    <w:rsid w:val="00492942"/>
    <w:rsid w:val="004B7E3B"/>
    <w:rsid w:val="004D7489"/>
    <w:rsid w:val="00502B03"/>
    <w:rsid w:val="0051793B"/>
    <w:rsid w:val="005413DE"/>
    <w:rsid w:val="00544207"/>
    <w:rsid w:val="00570548"/>
    <w:rsid w:val="00570598"/>
    <w:rsid w:val="00571BE2"/>
    <w:rsid w:val="00571D1E"/>
    <w:rsid w:val="0058268B"/>
    <w:rsid w:val="005954CB"/>
    <w:rsid w:val="005A7B16"/>
    <w:rsid w:val="005A7E13"/>
    <w:rsid w:val="005B54D3"/>
    <w:rsid w:val="005C22B9"/>
    <w:rsid w:val="005D337B"/>
    <w:rsid w:val="005E3EC8"/>
    <w:rsid w:val="005E7279"/>
    <w:rsid w:val="0060549F"/>
    <w:rsid w:val="00633DA3"/>
    <w:rsid w:val="00650E35"/>
    <w:rsid w:val="00651407"/>
    <w:rsid w:val="006518B1"/>
    <w:rsid w:val="0066259C"/>
    <w:rsid w:val="00672DC2"/>
    <w:rsid w:val="0067475E"/>
    <w:rsid w:val="006872F8"/>
    <w:rsid w:val="00690F48"/>
    <w:rsid w:val="00692880"/>
    <w:rsid w:val="0069518F"/>
    <w:rsid w:val="006C3D5D"/>
    <w:rsid w:val="006D5B65"/>
    <w:rsid w:val="006E1682"/>
    <w:rsid w:val="006F4CC8"/>
    <w:rsid w:val="00704865"/>
    <w:rsid w:val="007122AB"/>
    <w:rsid w:val="00717134"/>
    <w:rsid w:val="00717C16"/>
    <w:rsid w:val="007453FE"/>
    <w:rsid w:val="00751B73"/>
    <w:rsid w:val="007523DC"/>
    <w:rsid w:val="00754950"/>
    <w:rsid w:val="0075721B"/>
    <w:rsid w:val="00763F89"/>
    <w:rsid w:val="007720F6"/>
    <w:rsid w:val="00776311"/>
    <w:rsid w:val="007825AD"/>
    <w:rsid w:val="007B16AF"/>
    <w:rsid w:val="007E756C"/>
    <w:rsid w:val="007F505E"/>
    <w:rsid w:val="008032D8"/>
    <w:rsid w:val="0080617D"/>
    <w:rsid w:val="00810FDB"/>
    <w:rsid w:val="00843DC4"/>
    <w:rsid w:val="00851577"/>
    <w:rsid w:val="008542C8"/>
    <w:rsid w:val="00871194"/>
    <w:rsid w:val="0088093F"/>
    <w:rsid w:val="008A7DF7"/>
    <w:rsid w:val="008D45D8"/>
    <w:rsid w:val="008E2585"/>
    <w:rsid w:val="008E4AC0"/>
    <w:rsid w:val="008F07F3"/>
    <w:rsid w:val="00921BBD"/>
    <w:rsid w:val="00923E13"/>
    <w:rsid w:val="00932FD1"/>
    <w:rsid w:val="00940559"/>
    <w:rsid w:val="00947BBD"/>
    <w:rsid w:val="0096294A"/>
    <w:rsid w:val="00986FB5"/>
    <w:rsid w:val="00991EA0"/>
    <w:rsid w:val="00994FAD"/>
    <w:rsid w:val="009A3268"/>
    <w:rsid w:val="009F2D37"/>
    <w:rsid w:val="009F440A"/>
    <w:rsid w:val="00A0056D"/>
    <w:rsid w:val="00A005F7"/>
    <w:rsid w:val="00A308B4"/>
    <w:rsid w:val="00A45E96"/>
    <w:rsid w:val="00A515F7"/>
    <w:rsid w:val="00A51A4B"/>
    <w:rsid w:val="00A73A6C"/>
    <w:rsid w:val="00A826FF"/>
    <w:rsid w:val="00A85A96"/>
    <w:rsid w:val="00A91716"/>
    <w:rsid w:val="00A9340D"/>
    <w:rsid w:val="00AA0048"/>
    <w:rsid w:val="00AA2B19"/>
    <w:rsid w:val="00AC46BC"/>
    <w:rsid w:val="00AD329D"/>
    <w:rsid w:val="00AD5DF7"/>
    <w:rsid w:val="00AE6DF2"/>
    <w:rsid w:val="00B07D64"/>
    <w:rsid w:val="00B10BE2"/>
    <w:rsid w:val="00B16753"/>
    <w:rsid w:val="00B170B1"/>
    <w:rsid w:val="00B31398"/>
    <w:rsid w:val="00B36C64"/>
    <w:rsid w:val="00B40C64"/>
    <w:rsid w:val="00B65891"/>
    <w:rsid w:val="00B77CF3"/>
    <w:rsid w:val="00B80C35"/>
    <w:rsid w:val="00B83142"/>
    <w:rsid w:val="00BA15A9"/>
    <w:rsid w:val="00BB7B4F"/>
    <w:rsid w:val="00BE07A6"/>
    <w:rsid w:val="00BE116E"/>
    <w:rsid w:val="00BF0E64"/>
    <w:rsid w:val="00C24119"/>
    <w:rsid w:val="00C50CD5"/>
    <w:rsid w:val="00C94DFD"/>
    <w:rsid w:val="00C97F36"/>
    <w:rsid w:val="00CC7AB2"/>
    <w:rsid w:val="00CE25D4"/>
    <w:rsid w:val="00D37A97"/>
    <w:rsid w:val="00DB2E48"/>
    <w:rsid w:val="00DB5C8D"/>
    <w:rsid w:val="00DC01F6"/>
    <w:rsid w:val="00DC5AA3"/>
    <w:rsid w:val="00DC6A1F"/>
    <w:rsid w:val="00DD6443"/>
    <w:rsid w:val="00DE01B2"/>
    <w:rsid w:val="00E04306"/>
    <w:rsid w:val="00E21178"/>
    <w:rsid w:val="00E213BD"/>
    <w:rsid w:val="00E23529"/>
    <w:rsid w:val="00E23827"/>
    <w:rsid w:val="00E36B77"/>
    <w:rsid w:val="00E56BF0"/>
    <w:rsid w:val="00E57C28"/>
    <w:rsid w:val="00E62429"/>
    <w:rsid w:val="00E90BF6"/>
    <w:rsid w:val="00E935B0"/>
    <w:rsid w:val="00EB3047"/>
    <w:rsid w:val="00EC412D"/>
    <w:rsid w:val="00ED56D1"/>
    <w:rsid w:val="00ED5FB9"/>
    <w:rsid w:val="00EE6B3C"/>
    <w:rsid w:val="00EF206A"/>
    <w:rsid w:val="00F04930"/>
    <w:rsid w:val="00F50101"/>
    <w:rsid w:val="00F60949"/>
    <w:rsid w:val="00F67B23"/>
    <w:rsid w:val="00FA640A"/>
    <w:rsid w:val="00FC70ED"/>
    <w:rsid w:val="00FE20AC"/>
    <w:rsid w:val="00FF0553"/>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BEE27"/>
  <w15:docId w15:val="{28DF5E4F-A64D-4200-8327-B95F5F58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4AC0"/>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E4AC0"/>
    <w:rPr>
      <w:u w:val="single"/>
    </w:rPr>
  </w:style>
  <w:style w:type="table" w:customStyle="1" w:styleId="TableNormal">
    <w:name w:val="Table Normal"/>
    <w:rsid w:val="008E4AC0"/>
    <w:tblPr>
      <w:tblInd w:w="0" w:type="dxa"/>
      <w:tblCellMar>
        <w:top w:w="0" w:type="dxa"/>
        <w:left w:w="0" w:type="dxa"/>
        <w:bottom w:w="0" w:type="dxa"/>
        <w:right w:w="0" w:type="dxa"/>
      </w:tblCellMar>
    </w:tblPr>
  </w:style>
  <w:style w:type="paragraph" w:styleId="En-tte">
    <w:name w:val="header"/>
    <w:rsid w:val="008E4AC0"/>
    <w:pPr>
      <w:tabs>
        <w:tab w:val="right" w:pos="9020"/>
      </w:tabs>
    </w:pPr>
    <w:rPr>
      <w:rFonts w:ascii="Helvetica Neue" w:hAnsi="Helvetica Neue" w:cs="Arial Unicode MS"/>
      <w:color w:val="000000"/>
      <w:sz w:val="24"/>
      <w:szCs w:val="24"/>
    </w:rPr>
  </w:style>
  <w:style w:type="paragraph" w:customStyle="1" w:styleId="Corps">
    <w:name w:val="Corps"/>
    <w:rsid w:val="008E4AC0"/>
    <w:pPr>
      <w:spacing w:after="200" w:line="276" w:lineRule="auto"/>
    </w:pPr>
    <w:rPr>
      <w:rFonts w:ascii="Calibri" w:eastAsia="Calibri" w:hAnsi="Calibri" w:cs="Calibri"/>
      <w:color w:val="000000"/>
      <w:sz w:val="22"/>
      <w:szCs w:val="22"/>
      <w:u w:color="000000"/>
      <w:lang w:val="en-US"/>
    </w:rPr>
  </w:style>
  <w:style w:type="character" w:customStyle="1" w:styleId="Aucun">
    <w:name w:val="Aucun"/>
    <w:rsid w:val="008E4AC0"/>
    <w:rPr>
      <w:lang w:val="en-US"/>
    </w:rPr>
  </w:style>
  <w:style w:type="paragraph" w:customStyle="1" w:styleId="CorpsA">
    <w:name w:val="Corps A"/>
    <w:rsid w:val="008E4AC0"/>
    <w:pPr>
      <w:spacing w:after="200" w:line="276" w:lineRule="auto"/>
    </w:pPr>
    <w:rPr>
      <w:rFonts w:ascii="Calibri" w:eastAsia="Calibri" w:hAnsi="Calibri" w:cs="Calibri"/>
      <w:color w:val="000000"/>
      <w:sz w:val="22"/>
      <w:szCs w:val="22"/>
      <w:u w:color="000000"/>
      <w:lang w:val="fr-FR"/>
    </w:rPr>
  </w:style>
  <w:style w:type="paragraph" w:styleId="NormalWeb">
    <w:name w:val="Normal (Web)"/>
    <w:rsid w:val="008E4AC0"/>
    <w:pPr>
      <w:spacing w:before="100" w:after="100"/>
    </w:pPr>
    <w:rPr>
      <w:rFonts w:cs="Arial Unicode MS"/>
      <w:color w:val="000000"/>
      <w:sz w:val="24"/>
      <w:szCs w:val="24"/>
      <w:u w:color="000000"/>
      <w:lang w:val="fr-FR"/>
    </w:rPr>
  </w:style>
  <w:style w:type="character" w:customStyle="1" w:styleId="Lien">
    <w:name w:val="Lien"/>
    <w:rsid w:val="008E4AC0"/>
    <w:rPr>
      <w:color w:val="0000FF"/>
      <w:u w:val="single" w:color="0000FF"/>
    </w:rPr>
  </w:style>
  <w:style w:type="character" w:customStyle="1" w:styleId="Hyperlink0">
    <w:name w:val="Hyperlink.0"/>
    <w:basedOn w:val="Lien"/>
    <w:rsid w:val="008E4AC0"/>
    <w:rPr>
      <w:rFonts w:ascii="Arial" w:eastAsia="Arial" w:hAnsi="Arial" w:cs="Arial"/>
      <w:b/>
      <w:bCs/>
      <w:color w:val="0000FF"/>
      <w:sz w:val="20"/>
      <w:szCs w:val="20"/>
      <w:u w:val="single" w:color="0000FF"/>
    </w:rPr>
  </w:style>
  <w:style w:type="character" w:customStyle="1" w:styleId="Hyperlink1">
    <w:name w:val="Hyperlink.1"/>
    <w:basedOn w:val="Lien"/>
    <w:rsid w:val="008E4AC0"/>
    <w:rPr>
      <w:rFonts w:ascii="Arial" w:eastAsia="Arial" w:hAnsi="Arial" w:cs="Arial"/>
      <w:color w:val="0000FF"/>
      <w:sz w:val="20"/>
      <w:szCs w:val="20"/>
      <w:u w:val="single" w:color="0000FF"/>
    </w:rPr>
  </w:style>
  <w:style w:type="character" w:customStyle="1" w:styleId="Mentionnonrsolue1">
    <w:name w:val="Mention non résolue1"/>
    <w:basedOn w:val="Policepardfaut"/>
    <w:uiPriority w:val="99"/>
    <w:semiHidden/>
    <w:unhideWhenUsed/>
    <w:rsid w:val="00AC46BC"/>
    <w:rPr>
      <w:color w:val="605E5C"/>
      <w:shd w:val="clear" w:color="auto" w:fill="E1DFDD"/>
    </w:rPr>
  </w:style>
  <w:style w:type="paragraph" w:styleId="Pieddepage">
    <w:name w:val="footer"/>
    <w:basedOn w:val="Normal"/>
    <w:link w:val="PieddepageCar"/>
    <w:uiPriority w:val="99"/>
    <w:unhideWhenUsed/>
    <w:rsid w:val="003E19B9"/>
    <w:pPr>
      <w:tabs>
        <w:tab w:val="center" w:pos="4320"/>
        <w:tab w:val="right" w:pos="8640"/>
      </w:tabs>
    </w:pPr>
  </w:style>
  <w:style w:type="character" w:customStyle="1" w:styleId="PieddepageCar">
    <w:name w:val="Pied de page Car"/>
    <w:basedOn w:val="Policepardfaut"/>
    <w:link w:val="Pieddepage"/>
    <w:uiPriority w:val="99"/>
    <w:rsid w:val="003E19B9"/>
    <w:rPr>
      <w:sz w:val="24"/>
      <w:szCs w:val="24"/>
      <w:lang w:val="en-US" w:eastAsia="en-US"/>
    </w:rPr>
  </w:style>
  <w:style w:type="character" w:customStyle="1" w:styleId="Mentionnonrsolue2">
    <w:name w:val="Mention non résolue2"/>
    <w:basedOn w:val="Policepardfaut"/>
    <w:uiPriority w:val="99"/>
    <w:semiHidden/>
    <w:unhideWhenUsed/>
    <w:rsid w:val="00082329"/>
    <w:rPr>
      <w:color w:val="605E5C"/>
      <w:shd w:val="clear" w:color="auto" w:fill="E1DFDD"/>
    </w:rPr>
  </w:style>
  <w:style w:type="character" w:styleId="Marquedecommentaire">
    <w:name w:val="annotation reference"/>
    <w:basedOn w:val="Policepardfaut"/>
    <w:uiPriority w:val="99"/>
    <w:semiHidden/>
    <w:unhideWhenUsed/>
    <w:rsid w:val="00182241"/>
    <w:rPr>
      <w:sz w:val="16"/>
      <w:szCs w:val="16"/>
    </w:rPr>
  </w:style>
  <w:style w:type="paragraph" w:styleId="Commentaire">
    <w:name w:val="annotation text"/>
    <w:basedOn w:val="Normal"/>
    <w:link w:val="CommentaireCar"/>
    <w:uiPriority w:val="99"/>
    <w:semiHidden/>
    <w:unhideWhenUsed/>
    <w:rsid w:val="00182241"/>
    <w:rPr>
      <w:sz w:val="20"/>
      <w:szCs w:val="20"/>
    </w:rPr>
  </w:style>
  <w:style w:type="character" w:customStyle="1" w:styleId="CommentaireCar">
    <w:name w:val="Commentaire Car"/>
    <w:basedOn w:val="Policepardfaut"/>
    <w:link w:val="Commentaire"/>
    <w:uiPriority w:val="99"/>
    <w:semiHidden/>
    <w:rsid w:val="00182241"/>
    <w:rPr>
      <w:lang w:val="en-US" w:eastAsia="en-US"/>
    </w:rPr>
  </w:style>
  <w:style w:type="paragraph" w:styleId="Objetducommentaire">
    <w:name w:val="annotation subject"/>
    <w:basedOn w:val="Commentaire"/>
    <w:next w:val="Commentaire"/>
    <w:link w:val="ObjetducommentaireCar"/>
    <w:uiPriority w:val="99"/>
    <w:semiHidden/>
    <w:unhideWhenUsed/>
    <w:rsid w:val="00182241"/>
    <w:rPr>
      <w:b/>
      <w:bCs/>
    </w:rPr>
  </w:style>
  <w:style w:type="character" w:customStyle="1" w:styleId="ObjetducommentaireCar">
    <w:name w:val="Objet du commentaire Car"/>
    <w:basedOn w:val="CommentaireCar"/>
    <w:link w:val="Objetducommentaire"/>
    <w:uiPriority w:val="99"/>
    <w:semiHidden/>
    <w:rsid w:val="00182241"/>
    <w:rPr>
      <w:b/>
      <w:bCs/>
      <w:lang w:val="en-US" w:eastAsia="en-US"/>
    </w:rPr>
  </w:style>
  <w:style w:type="paragraph" w:styleId="Textedebulles">
    <w:name w:val="Balloon Text"/>
    <w:basedOn w:val="Normal"/>
    <w:link w:val="TextedebullesCar"/>
    <w:uiPriority w:val="99"/>
    <w:semiHidden/>
    <w:unhideWhenUsed/>
    <w:rsid w:val="00182241"/>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2241"/>
    <w:rPr>
      <w:rFonts w:ascii="Segoe UI" w:hAnsi="Segoe UI" w:cs="Segoe UI"/>
      <w:sz w:val="18"/>
      <w:szCs w:val="18"/>
      <w:lang w:val="en-US" w:eastAsia="en-US"/>
    </w:rPr>
  </w:style>
  <w:style w:type="paragraph" w:customStyle="1" w:styleId="Default">
    <w:name w:val="Default"/>
    <w:rsid w:val="00C24119"/>
    <w:pPr>
      <w:spacing w:after="200" w:line="276" w:lineRule="auto"/>
    </w:pPr>
    <w:rPr>
      <w:rFonts w:ascii="Arial" w:hAnsi="Arial" w:cs="Arial Unicode MS"/>
      <w:color w:val="000000"/>
      <w:sz w:val="24"/>
      <w:szCs w:val="24"/>
      <w:u w:color="000000"/>
      <w:lang w:val="fr-FR"/>
    </w:rPr>
  </w:style>
  <w:style w:type="table" w:styleId="Grilledutableau">
    <w:name w:val="Table Grid"/>
    <w:basedOn w:val="TableauNormal"/>
    <w:uiPriority w:val="59"/>
    <w:rsid w:val="00C24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92DF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customStyle="1" w:styleId="Mentionnonrsolue3">
    <w:name w:val="Mention non résolue3"/>
    <w:basedOn w:val="Policepardfaut"/>
    <w:uiPriority w:val="99"/>
    <w:semiHidden/>
    <w:unhideWhenUsed/>
    <w:rsid w:val="00595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92635">
      <w:bodyDiv w:val="1"/>
      <w:marLeft w:val="0"/>
      <w:marRight w:val="0"/>
      <w:marTop w:val="0"/>
      <w:marBottom w:val="0"/>
      <w:divBdr>
        <w:top w:val="none" w:sz="0" w:space="0" w:color="auto"/>
        <w:left w:val="none" w:sz="0" w:space="0" w:color="auto"/>
        <w:bottom w:val="none" w:sz="0" w:space="0" w:color="auto"/>
        <w:right w:val="none" w:sz="0" w:space="0" w:color="auto"/>
      </w:divBdr>
    </w:div>
    <w:div w:id="605042197">
      <w:bodyDiv w:val="1"/>
      <w:marLeft w:val="0"/>
      <w:marRight w:val="0"/>
      <w:marTop w:val="0"/>
      <w:marBottom w:val="0"/>
      <w:divBdr>
        <w:top w:val="none" w:sz="0" w:space="0" w:color="auto"/>
        <w:left w:val="none" w:sz="0" w:space="0" w:color="auto"/>
        <w:bottom w:val="none" w:sz="0" w:space="0" w:color="auto"/>
        <w:right w:val="none" w:sz="0" w:space="0" w:color="auto"/>
      </w:divBdr>
    </w:div>
    <w:div w:id="752245068">
      <w:bodyDiv w:val="1"/>
      <w:marLeft w:val="0"/>
      <w:marRight w:val="0"/>
      <w:marTop w:val="0"/>
      <w:marBottom w:val="0"/>
      <w:divBdr>
        <w:top w:val="none" w:sz="0" w:space="0" w:color="auto"/>
        <w:left w:val="none" w:sz="0" w:space="0" w:color="auto"/>
        <w:bottom w:val="none" w:sz="0" w:space="0" w:color="auto"/>
        <w:right w:val="none" w:sz="0" w:space="0" w:color="auto"/>
      </w:divBdr>
    </w:div>
    <w:div w:id="778063423">
      <w:bodyDiv w:val="1"/>
      <w:marLeft w:val="0"/>
      <w:marRight w:val="0"/>
      <w:marTop w:val="0"/>
      <w:marBottom w:val="0"/>
      <w:divBdr>
        <w:top w:val="none" w:sz="0" w:space="0" w:color="auto"/>
        <w:left w:val="none" w:sz="0" w:space="0" w:color="auto"/>
        <w:bottom w:val="none" w:sz="0" w:space="0" w:color="auto"/>
        <w:right w:val="none" w:sz="0" w:space="0" w:color="auto"/>
      </w:divBdr>
    </w:div>
    <w:div w:id="954406214">
      <w:bodyDiv w:val="1"/>
      <w:marLeft w:val="0"/>
      <w:marRight w:val="0"/>
      <w:marTop w:val="0"/>
      <w:marBottom w:val="0"/>
      <w:divBdr>
        <w:top w:val="none" w:sz="0" w:space="0" w:color="auto"/>
        <w:left w:val="none" w:sz="0" w:space="0" w:color="auto"/>
        <w:bottom w:val="none" w:sz="0" w:space="0" w:color="auto"/>
        <w:right w:val="none" w:sz="0" w:space="0" w:color="auto"/>
      </w:divBdr>
    </w:div>
    <w:div w:id="963773140">
      <w:bodyDiv w:val="1"/>
      <w:marLeft w:val="0"/>
      <w:marRight w:val="0"/>
      <w:marTop w:val="0"/>
      <w:marBottom w:val="0"/>
      <w:divBdr>
        <w:top w:val="none" w:sz="0" w:space="0" w:color="auto"/>
        <w:left w:val="none" w:sz="0" w:space="0" w:color="auto"/>
        <w:bottom w:val="none" w:sz="0" w:space="0" w:color="auto"/>
        <w:right w:val="none" w:sz="0" w:space="0" w:color="auto"/>
      </w:divBdr>
    </w:div>
    <w:div w:id="1031540873">
      <w:bodyDiv w:val="1"/>
      <w:marLeft w:val="0"/>
      <w:marRight w:val="0"/>
      <w:marTop w:val="0"/>
      <w:marBottom w:val="0"/>
      <w:divBdr>
        <w:top w:val="none" w:sz="0" w:space="0" w:color="auto"/>
        <w:left w:val="none" w:sz="0" w:space="0" w:color="auto"/>
        <w:bottom w:val="none" w:sz="0" w:space="0" w:color="auto"/>
        <w:right w:val="none" w:sz="0" w:space="0" w:color="auto"/>
      </w:divBdr>
    </w:div>
    <w:div w:id="1529878271">
      <w:bodyDiv w:val="1"/>
      <w:marLeft w:val="0"/>
      <w:marRight w:val="0"/>
      <w:marTop w:val="0"/>
      <w:marBottom w:val="0"/>
      <w:divBdr>
        <w:top w:val="none" w:sz="0" w:space="0" w:color="auto"/>
        <w:left w:val="none" w:sz="0" w:space="0" w:color="auto"/>
        <w:bottom w:val="none" w:sz="0" w:space="0" w:color="auto"/>
        <w:right w:val="none" w:sz="0" w:space="0" w:color="auto"/>
      </w:divBdr>
    </w:div>
    <w:div w:id="1818450007">
      <w:bodyDiv w:val="1"/>
      <w:marLeft w:val="0"/>
      <w:marRight w:val="0"/>
      <w:marTop w:val="0"/>
      <w:marBottom w:val="0"/>
      <w:divBdr>
        <w:top w:val="none" w:sz="0" w:space="0" w:color="auto"/>
        <w:left w:val="none" w:sz="0" w:space="0" w:color="auto"/>
        <w:bottom w:val="none" w:sz="0" w:space="0" w:color="auto"/>
        <w:right w:val="none" w:sz="0" w:space="0" w:color="auto"/>
      </w:divBdr>
    </w:div>
    <w:div w:id="1855605011">
      <w:bodyDiv w:val="1"/>
      <w:marLeft w:val="0"/>
      <w:marRight w:val="0"/>
      <w:marTop w:val="0"/>
      <w:marBottom w:val="0"/>
      <w:divBdr>
        <w:top w:val="none" w:sz="0" w:space="0" w:color="auto"/>
        <w:left w:val="none" w:sz="0" w:space="0" w:color="auto"/>
        <w:bottom w:val="none" w:sz="0" w:space="0" w:color="auto"/>
        <w:right w:val="none" w:sz="0" w:space="0" w:color="auto"/>
      </w:divBdr>
    </w:div>
    <w:div w:id="1925992160">
      <w:bodyDiv w:val="1"/>
      <w:marLeft w:val="0"/>
      <w:marRight w:val="0"/>
      <w:marTop w:val="0"/>
      <w:marBottom w:val="0"/>
      <w:divBdr>
        <w:top w:val="none" w:sz="0" w:space="0" w:color="auto"/>
        <w:left w:val="none" w:sz="0" w:space="0" w:color="auto"/>
        <w:bottom w:val="none" w:sz="0" w:space="0" w:color="auto"/>
        <w:right w:val="none" w:sz="0" w:space="0" w:color="auto"/>
      </w:divBdr>
    </w:div>
    <w:div w:id="1954052223">
      <w:bodyDiv w:val="1"/>
      <w:marLeft w:val="0"/>
      <w:marRight w:val="0"/>
      <w:marTop w:val="0"/>
      <w:marBottom w:val="0"/>
      <w:divBdr>
        <w:top w:val="none" w:sz="0" w:space="0" w:color="auto"/>
        <w:left w:val="none" w:sz="0" w:space="0" w:color="auto"/>
        <w:bottom w:val="none" w:sz="0" w:space="0" w:color="auto"/>
        <w:right w:val="none" w:sz="0" w:space="0" w:color="auto"/>
      </w:divBdr>
    </w:div>
    <w:div w:id="1964190764">
      <w:bodyDiv w:val="1"/>
      <w:marLeft w:val="0"/>
      <w:marRight w:val="0"/>
      <w:marTop w:val="0"/>
      <w:marBottom w:val="0"/>
      <w:divBdr>
        <w:top w:val="none" w:sz="0" w:space="0" w:color="auto"/>
        <w:left w:val="none" w:sz="0" w:space="0" w:color="auto"/>
        <w:bottom w:val="none" w:sz="0" w:space="0" w:color="auto"/>
        <w:right w:val="none" w:sz="0" w:space="0" w:color="auto"/>
      </w:divBdr>
    </w:div>
    <w:div w:id="2040623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anne.beauvais@fccq.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89B28-8FB6-4DFC-8414-25EAE9A5C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754</Words>
  <Characters>4153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FCCQ</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Marie-Odile Pinet</dc:creator>
  <cp:lastModifiedBy>Kathya Poutré</cp:lastModifiedBy>
  <cp:revision>3</cp:revision>
  <cp:lastPrinted>2019-12-16T18:11:00Z</cp:lastPrinted>
  <dcterms:created xsi:type="dcterms:W3CDTF">2019-12-16T19:19:00Z</dcterms:created>
  <dcterms:modified xsi:type="dcterms:W3CDTF">2019-12-16T21:03:00Z</dcterms:modified>
</cp:coreProperties>
</file>